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B77CE" w14:textId="5E189030" w:rsidR="00303E44" w:rsidRDefault="00D7368A" w:rsidP="00872B7A">
      <w:pPr>
        <w:rPr>
          <w:b/>
        </w:rPr>
      </w:pPr>
      <w:r>
        <w:rPr>
          <w:rFonts w:cs="Arial"/>
          <w:sz w:val="40"/>
          <w:szCs w:val="40"/>
        </w:rPr>
        <w:t>Wasser – Lebensader des Klosters</w:t>
      </w:r>
      <w:r w:rsidR="00872B7A">
        <w:rPr>
          <w:b/>
        </w:rPr>
        <w:br/>
      </w:r>
    </w:p>
    <w:p w14:paraId="13CFDE2C" w14:textId="4BCFB861" w:rsidR="00872B7A" w:rsidRDefault="00D7368A" w:rsidP="00872B7A">
      <w:proofErr w:type="spellStart"/>
      <w:r>
        <w:rPr>
          <w:b/>
        </w:rPr>
        <w:t>Ittinger</w:t>
      </w:r>
      <w:proofErr w:type="spellEnd"/>
      <w:r>
        <w:rPr>
          <w:b/>
        </w:rPr>
        <w:t xml:space="preserve"> Museum</w:t>
      </w:r>
      <w:r w:rsidR="00F953AF">
        <w:rPr>
          <w:b/>
        </w:rPr>
        <w:t>, Kartause Ittingen</w:t>
      </w:r>
      <w:r w:rsidR="00872B7A" w:rsidRPr="00BF65B4">
        <w:rPr>
          <w:b/>
        </w:rPr>
        <w:br/>
      </w:r>
      <w:r>
        <w:t>24. Juni</w:t>
      </w:r>
      <w:r w:rsidR="00836B5B">
        <w:t xml:space="preserve"> bis </w:t>
      </w:r>
      <w:r>
        <w:t>16. Dezember 2018</w:t>
      </w:r>
    </w:p>
    <w:p w14:paraId="288B0AA3" w14:textId="77777777" w:rsidR="00872B7A" w:rsidRDefault="00872B7A" w:rsidP="00AF38AF">
      <w:pPr>
        <w:tabs>
          <w:tab w:val="left" w:pos="2977"/>
        </w:tabs>
        <w:autoSpaceDE w:val="0"/>
        <w:autoSpaceDN w:val="0"/>
        <w:adjustRightInd w:val="0"/>
        <w:spacing w:line="280" w:lineRule="exact"/>
        <w:rPr>
          <w:rFonts w:cs="Arial"/>
          <w:b/>
        </w:rPr>
      </w:pPr>
    </w:p>
    <w:tbl>
      <w:tblPr>
        <w:tblW w:w="960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5387"/>
      </w:tblGrid>
      <w:tr w:rsidR="00872B7A" w:rsidRPr="00870A9A" w14:paraId="3D5983E5" w14:textId="77777777" w:rsidTr="000C6DC6">
        <w:tc>
          <w:tcPr>
            <w:tcW w:w="4219" w:type="dxa"/>
            <w:tcBorders>
              <w:top w:val="single" w:sz="4" w:space="0" w:color="auto"/>
              <w:bottom w:val="single" w:sz="4" w:space="0" w:color="auto"/>
              <w:right w:val="single" w:sz="4" w:space="0" w:color="auto"/>
            </w:tcBorders>
            <w:shd w:val="clear" w:color="auto" w:fill="auto"/>
          </w:tcPr>
          <w:p w14:paraId="7ADA8751" w14:textId="01FF70D1" w:rsidR="00FC3715" w:rsidRDefault="00872B7A" w:rsidP="008A1207">
            <w:pPr>
              <w:rPr>
                <w:rFonts w:cs="Arial"/>
                <w:b/>
                <w:sz w:val="28"/>
                <w:szCs w:val="28"/>
              </w:rPr>
            </w:pPr>
            <w:r w:rsidRPr="00C84467">
              <w:rPr>
                <w:rFonts w:cs="Arial"/>
                <w:b/>
                <w:sz w:val="28"/>
                <w:szCs w:val="28"/>
              </w:rPr>
              <w:t>Pressebilder</w:t>
            </w:r>
            <w:r w:rsidR="00C3145B">
              <w:rPr>
                <w:rFonts w:cs="Arial"/>
                <w:b/>
                <w:sz w:val="28"/>
                <w:szCs w:val="28"/>
              </w:rPr>
              <w:t xml:space="preserve"> (&gt;&gt;&gt;</w:t>
            </w:r>
            <w:bookmarkStart w:id="0" w:name="_GoBack"/>
            <w:bookmarkEnd w:id="0"/>
            <w:r w:rsidR="00C3145B">
              <w:rPr>
                <w:rFonts w:cs="Arial"/>
                <w:b/>
                <w:sz w:val="28"/>
                <w:szCs w:val="28"/>
              </w:rPr>
              <w:t>Download von Webseite)</w:t>
            </w:r>
          </w:p>
          <w:p w14:paraId="0DF3671D" w14:textId="0DD2EAB0" w:rsidR="00D7368A" w:rsidRPr="00870A9A" w:rsidRDefault="00D7368A" w:rsidP="008A1207">
            <w:pPr>
              <w:rPr>
                <w:rFonts w:cs="Arial"/>
                <w:b/>
              </w:rPr>
            </w:pPr>
            <w:r>
              <w:rPr>
                <w:rFonts w:cs="Arial"/>
                <w:b/>
                <w:noProof/>
                <w:lang w:eastAsia="de-CH"/>
              </w:rPr>
              <w:drawing>
                <wp:inline distT="0" distB="0" distL="0" distR="0" wp14:anchorId="50B0CC8F" wp14:editId="41783DA3">
                  <wp:extent cx="2529294" cy="1685676"/>
                  <wp:effectExtent l="0" t="0" r="4445" b="0"/>
                  <wp:docPr id="9" name="Grafik 9" descr="Y:\KM\100 Gemeinsame Daten KM IM\110 Ittinger Museum Projekte\2018 Wasser\Öffentlichkeitsarbeit\Pressebilder_Wasser\1760e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KM\100 Gemeinsame Daten KM IM\110 Ittinger Museum Projekte\2018 Wasser\Öffentlichkeitsarbeit\Pressebilder_Wasser\1760er_kl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5653" cy="1689914"/>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4DC775F6" w14:textId="77777777" w:rsidR="00F851D5" w:rsidRDefault="00F851D5" w:rsidP="00F851D5">
            <w:pPr>
              <w:autoSpaceDE w:val="0"/>
              <w:autoSpaceDN w:val="0"/>
              <w:adjustRightInd w:val="0"/>
              <w:spacing w:before="0" w:after="0" w:line="240" w:lineRule="auto"/>
              <w:rPr>
                <w:rFonts w:cs="Arial"/>
                <w:sz w:val="20"/>
                <w:szCs w:val="20"/>
              </w:rPr>
            </w:pPr>
          </w:p>
          <w:p w14:paraId="31AF0443" w14:textId="67A8405D" w:rsidR="00D7368A" w:rsidRDefault="00E16AB1" w:rsidP="00D7368A">
            <w:pPr>
              <w:rPr>
                <w:b/>
              </w:rPr>
            </w:pPr>
            <w:r>
              <w:rPr>
                <w:b/>
              </w:rPr>
              <w:t>1_</w:t>
            </w:r>
            <w:r w:rsidR="00D7368A">
              <w:rPr>
                <w:b/>
              </w:rPr>
              <w:t>1760er.jpg</w:t>
            </w:r>
          </w:p>
          <w:p w14:paraId="7A59FB71" w14:textId="77777777" w:rsidR="00D7368A" w:rsidRDefault="00D7368A" w:rsidP="00D7368A">
            <w:r>
              <w:t>Ansicht der Kartause Ittingen aus den 1760er-Jahren.</w:t>
            </w:r>
          </w:p>
          <w:p w14:paraId="7CB16AC2" w14:textId="1CE80AF5" w:rsidR="00872B7A" w:rsidRPr="00870A9A" w:rsidRDefault="00D7368A" w:rsidP="00D7368A">
            <w:pPr>
              <w:rPr>
                <w:rFonts w:cs="Arial"/>
              </w:rPr>
            </w:pPr>
            <w:r>
              <w:t>Links oben ausserhalb der Klostermauer das Waschhaus, die Quellfassung und der Speicher für die Mühle innerhalb der Klosteranlage; links innerhalb der Klostermauern und unterhalb der Mönchszellen das grosse, gedeckte Fischbecken; rechts die Pferdeschwemme, die zugleich der Speicher für die Mühle unterhalb der Klosteranlage ist.</w:t>
            </w:r>
          </w:p>
        </w:tc>
      </w:tr>
      <w:tr w:rsidR="00041B29" w:rsidRPr="00870A9A" w14:paraId="34989060" w14:textId="77777777" w:rsidTr="000C6DC6">
        <w:tc>
          <w:tcPr>
            <w:tcW w:w="4219" w:type="dxa"/>
            <w:tcBorders>
              <w:top w:val="single" w:sz="4" w:space="0" w:color="auto"/>
              <w:bottom w:val="single" w:sz="4" w:space="0" w:color="auto"/>
              <w:right w:val="single" w:sz="4" w:space="0" w:color="auto"/>
            </w:tcBorders>
            <w:shd w:val="clear" w:color="auto" w:fill="auto"/>
          </w:tcPr>
          <w:p w14:paraId="2E25C5EE" w14:textId="1F4A8E9A" w:rsidR="00041B29" w:rsidRDefault="00D7368A" w:rsidP="008A1207">
            <w:pPr>
              <w:rPr>
                <w:rFonts w:cs="Arial"/>
                <w:b/>
                <w:noProof/>
                <w:lang w:eastAsia="de-CH"/>
              </w:rPr>
            </w:pPr>
            <w:r>
              <w:rPr>
                <w:rFonts w:cs="Arial"/>
                <w:b/>
                <w:noProof/>
                <w:lang w:eastAsia="de-CH"/>
              </w:rPr>
              <w:drawing>
                <wp:inline distT="0" distB="0" distL="0" distR="0" wp14:anchorId="68CD51D5" wp14:editId="07B179F3">
                  <wp:extent cx="2449002" cy="1631729"/>
                  <wp:effectExtent l="0" t="0" r="8890" b="6985"/>
                  <wp:docPr id="10" name="Grafik 10" descr="Y:\KM\100 Gemeinsame Daten KM IM\110 Ittinger Museum Projekte\2018 Wasser\Öffentlichkeitsarbeit\Pressebilder_Wasser\Quellfa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M\100 Gemeinsame Daten KM IM\110 Ittinger Museum Projekte\2018 Wasser\Öffentlichkeitsarbeit\Pressebilder_Wasser\Quellfassu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659" cy="1638164"/>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1FD6F54B" w14:textId="3CBA2CC4" w:rsidR="00D7368A" w:rsidRDefault="00E16AB1" w:rsidP="00D7368A">
            <w:pPr>
              <w:rPr>
                <w:b/>
              </w:rPr>
            </w:pPr>
            <w:r>
              <w:rPr>
                <w:b/>
              </w:rPr>
              <w:t>2_</w:t>
            </w:r>
            <w:r w:rsidR="00D7368A">
              <w:rPr>
                <w:b/>
              </w:rPr>
              <w:t>Quellfassung</w:t>
            </w:r>
          </w:p>
          <w:p w14:paraId="056DD71B" w14:textId="148D0EDF" w:rsidR="00D7368A" w:rsidRDefault="00D7368A" w:rsidP="00D7368A">
            <w:r>
              <w:t>Die Quelle, welche seit Jahrhunderten den Frischwasserbedarf der Kartause deckt, wird unterhalb der „</w:t>
            </w:r>
            <w:proofErr w:type="spellStart"/>
            <w:r>
              <w:t>Rebhalde</w:t>
            </w:r>
            <w:proofErr w:type="spellEnd"/>
            <w:r>
              <w:t xml:space="preserve"> am </w:t>
            </w:r>
            <w:proofErr w:type="spellStart"/>
            <w:r>
              <w:t>Gottshaus</w:t>
            </w:r>
            <w:proofErr w:type="spellEnd"/>
            <w:r>
              <w:t xml:space="preserve">“ (heute </w:t>
            </w:r>
            <w:proofErr w:type="spellStart"/>
            <w:r>
              <w:t>Kirchwingert</w:t>
            </w:r>
            <w:proofErr w:type="spellEnd"/>
            <w:r>
              <w:t xml:space="preserve">‘; unterhalb der </w:t>
            </w:r>
            <w:proofErr w:type="spellStart"/>
            <w:r>
              <w:t>Warther</w:t>
            </w:r>
            <w:proofErr w:type="spellEnd"/>
            <w:r>
              <w:t xml:space="preserve"> Kirche) in einer Brunnstube gefasst. Sie liefert konstant zwischen 200 und 300 Liter pro Minute.</w:t>
            </w:r>
          </w:p>
          <w:p w14:paraId="43FF4F78" w14:textId="77777777" w:rsidR="00041B29" w:rsidRDefault="00041B29" w:rsidP="000C6DC6">
            <w:pPr>
              <w:autoSpaceDE w:val="0"/>
              <w:autoSpaceDN w:val="0"/>
              <w:adjustRightInd w:val="0"/>
              <w:spacing w:before="0" w:after="0" w:line="240" w:lineRule="auto"/>
              <w:rPr>
                <w:rFonts w:cs="Arial"/>
                <w:sz w:val="20"/>
                <w:szCs w:val="20"/>
              </w:rPr>
            </w:pPr>
          </w:p>
        </w:tc>
      </w:tr>
      <w:tr w:rsidR="003478EC" w:rsidRPr="00870A9A" w14:paraId="778D7BD9" w14:textId="77777777" w:rsidTr="000C6DC6">
        <w:tc>
          <w:tcPr>
            <w:tcW w:w="4219" w:type="dxa"/>
            <w:tcBorders>
              <w:top w:val="single" w:sz="4" w:space="0" w:color="auto"/>
              <w:bottom w:val="single" w:sz="4" w:space="0" w:color="auto"/>
              <w:right w:val="single" w:sz="4" w:space="0" w:color="auto"/>
            </w:tcBorders>
            <w:shd w:val="clear" w:color="auto" w:fill="auto"/>
          </w:tcPr>
          <w:p w14:paraId="5BE78E49" w14:textId="75AD2D2D" w:rsidR="003478EC" w:rsidRDefault="00D7368A" w:rsidP="008A1207">
            <w:pPr>
              <w:rPr>
                <w:rFonts w:cs="Arial"/>
                <w:b/>
                <w:noProof/>
                <w:lang w:eastAsia="de-CH"/>
              </w:rPr>
            </w:pPr>
            <w:r>
              <w:rPr>
                <w:rFonts w:cs="Arial"/>
                <w:b/>
                <w:noProof/>
                <w:lang w:eastAsia="de-CH"/>
              </w:rPr>
              <w:drawing>
                <wp:inline distT="0" distB="0" distL="0" distR="0" wp14:anchorId="6DACC875" wp14:editId="126D7665">
                  <wp:extent cx="2449002" cy="1632946"/>
                  <wp:effectExtent l="0" t="0" r="8890" b="5715"/>
                  <wp:docPr id="12" name="Grafik 12" descr="Y:\KM\100 Gemeinsame Daten KM IM\110 Ittinger Museum Projekte\2018 Wasser\Öffentlichkeitsarbeit\Pressebilder_Wasser\Mühleteich+ehemWaschhaus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KM\100 Gemeinsame Daten KM IM\110 Ittinger Museum Projekte\2018 Wasser\Öffentlichkeitsarbeit\Pressebilder_Wasser\Mühleteich+ehemWaschhaus_k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6960" cy="1638252"/>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5D4A776F" w14:textId="77777777" w:rsidR="000C6DC6" w:rsidRDefault="000C6DC6" w:rsidP="000C6DC6">
            <w:pPr>
              <w:autoSpaceDE w:val="0"/>
              <w:autoSpaceDN w:val="0"/>
              <w:adjustRightInd w:val="0"/>
              <w:spacing w:before="0" w:after="0" w:line="240" w:lineRule="auto"/>
              <w:rPr>
                <w:rFonts w:cs="Arial"/>
                <w:sz w:val="20"/>
                <w:szCs w:val="20"/>
              </w:rPr>
            </w:pPr>
          </w:p>
          <w:p w14:paraId="14C92539" w14:textId="4D543424" w:rsidR="00D7368A" w:rsidRDefault="00E16AB1" w:rsidP="00D7368A">
            <w:pPr>
              <w:rPr>
                <w:b/>
              </w:rPr>
            </w:pPr>
            <w:r>
              <w:rPr>
                <w:b/>
              </w:rPr>
              <w:t>3_</w:t>
            </w:r>
            <w:r w:rsidR="00D7368A">
              <w:rPr>
                <w:b/>
              </w:rPr>
              <w:t>Mühleteich und ehemaliges Waschhaus</w:t>
            </w:r>
          </w:p>
          <w:p w14:paraId="03A5B987" w14:textId="77777777" w:rsidR="00D7368A" w:rsidRDefault="00D7368A" w:rsidP="00D7368A">
            <w:r>
              <w:t xml:space="preserve">In der Nähe der Quellfassung befindet sich das ehemalige Waschhaus der Kartause (Hintergrund) und der Teich, der als Zwischenspeicher für die </w:t>
            </w:r>
            <w:proofErr w:type="spellStart"/>
            <w:r>
              <w:t>obere</w:t>
            </w:r>
            <w:proofErr w:type="spellEnd"/>
            <w:r>
              <w:t xml:space="preserve"> Mühle innerhalb der Mauern (heute Restaurant) diente.</w:t>
            </w:r>
          </w:p>
          <w:p w14:paraId="5BB9876E" w14:textId="2EFF5769" w:rsidR="00585ED1" w:rsidRPr="003478EC" w:rsidRDefault="00585ED1" w:rsidP="000C6DC6">
            <w:pPr>
              <w:autoSpaceDE w:val="0"/>
              <w:autoSpaceDN w:val="0"/>
              <w:adjustRightInd w:val="0"/>
              <w:spacing w:before="0" w:after="0" w:line="240" w:lineRule="auto"/>
              <w:rPr>
                <w:rFonts w:cs="Arial"/>
              </w:rPr>
            </w:pPr>
          </w:p>
        </w:tc>
      </w:tr>
      <w:tr w:rsidR="00041B29" w:rsidRPr="00870A9A" w14:paraId="1BE8EF29" w14:textId="77777777" w:rsidTr="000C6DC6">
        <w:tc>
          <w:tcPr>
            <w:tcW w:w="4219" w:type="dxa"/>
            <w:tcBorders>
              <w:top w:val="single" w:sz="4" w:space="0" w:color="auto"/>
              <w:bottom w:val="single" w:sz="4" w:space="0" w:color="auto"/>
              <w:right w:val="single" w:sz="4" w:space="0" w:color="auto"/>
            </w:tcBorders>
            <w:shd w:val="clear" w:color="auto" w:fill="auto"/>
          </w:tcPr>
          <w:p w14:paraId="09D51B76" w14:textId="645C1079" w:rsidR="00041B29" w:rsidRDefault="00D7368A" w:rsidP="008A1207">
            <w:pPr>
              <w:rPr>
                <w:rFonts w:cs="Arial"/>
                <w:b/>
                <w:noProof/>
                <w:lang w:eastAsia="de-CH"/>
              </w:rPr>
            </w:pPr>
            <w:r>
              <w:rPr>
                <w:rFonts w:cs="Arial"/>
                <w:b/>
                <w:noProof/>
                <w:lang w:eastAsia="de-CH"/>
              </w:rPr>
              <w:lastRenderedPageBreak/>
              <w:drawing>
                <wp:inline distT="0" distB="0" distL="0" distR="0" wp14:anchorId="6915BDC5" wp14:editId="20544160">
                  <wp:extent cx="2515419" cy="1677725"/>
                  <wp:effectExtent l="0" t="0" r="0" b="0"/>
                  <wp:docPr id="15" name="Grafik 15" descr="Y:\KM\100 Gemeinsame Daten KM IM\110 Ittinger Museum Projekte\2018 Wasser\Öffentlichkeitsarbeit\Pressebilder_Wasser\Fischzucht001 Kartause Ittin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KM\100 Gemeinsame Daten KM IM\110 Ittinger Museum Projekte\2018 Wasser\Öffentlichkeitsarbeit\Pressebilder_Wasser\Fischzucht001 Kartause Ittinge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423" cy="1685731"/>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5EBF1837" w14:textId="77777777" w:rsidR="00A01E87" w:rsidRDefault="00A01E87" w:rsidP="00802FD8">
            <w:pPr>
              <w:autoSpaceDE w:val="0"/>
              <w:autoSpaceDN w:val="0"/>
              <w:adjustRightInd w:val="0"/>
              <w:spacing w:before="0" w:after="0" w:line="240" w:lineRule="auto"/>
              <w:rPr>
                <w:rFonts w:cs="Arial"/>
              </w:rPr>
            </w:pPr>
          </w:p>
          <w:p w14:paraId="5C8A44B9" w14:textId="32613A39" w:rsidR="00D7368A" w:rsidRDefault="00E16AB1" w:rsidP="00D7368A">
            <w:pPr>
              <w:rPr>
                <w:b/>
              </w:rPr>
            </w:pPr>
            <w:r>
              <w:rPr>
                <w:b/>
              </w:rPr>
              <w:t>4_</w:t>
            </w:r>
            <w:r w:rsidR="00D7368A">
              <w:rPr>
                <w:b/>
              </w:rPr>
              <w:t>Fischzucht</w:t>
            </w:r>
          </w:p>
          <w:p w14:paraId="3F7B5907" w14:textId="77777777" w:rsidR="00D7368A" w:rsidRDefault="00D7368A" w:rsidP="00D7368A">
            <w:r>
              <w:t>Die Fischzucht der Stiftung Kartause Ittingen, oberhalb des Teiches, der zur Klosterzeit als Speicher für die Klostermühle diente. Mit der Zucht von Regenbogenforellen für das eigene Restaurant wird eine alte klösterliche Tradition aufrechterhalten: Die sich fleischlos ernährenden Kartäuser legten grossen Wert auf die Versorgung mit frischem Fisch.</w:t>
            </w:r>
          </w:p>
          <w:p w14:paraId="2B2740AD" w14:textId="7D0B274D" w:rsidR="00041B29" w:rsidRDefault="00041B29" w:rsidP="00A01E87">
            <w:pPr>
              <w:autoSpaceDE w:val="0"/>
              <w:autoSpaceDN w:val="0"/>
              <w:adjustRightInd w:val="0"/>
              <w:spacing w:before="0" w:after="0" w:line="240" w:lineRule="auto"/>
              <w:rPr>
                <w:rFonts w:cs="Arial"/>
                <w:sz w:val="20"/>
                <w:szCs w:val="20"/>
              </w:rPr>
            </w:pPr>
          </w:p>
        </w:tc>
      </w:tr>
      <w:tr w:rsidR="00A641DA" w:rsidRPr="00870A9A" w14:paraId="733C6C53" w14:textId="77777777" w:rsidTr="000C6DC6">
        <w:tc>
          <w:tcPr>
            <w:tcW w:w="4219" w:type="dxa"/>
            <w:tcBorders>
              <w:top w:val="single" w:sz="4" w:space="0" w:color="auto"/>
              <w:bottom w:val="single" w:sz="4" w:space="0" w:color="auto"/>
              <w:right w:val="single" w:sz="4" w:space="0" w:color="auto"/>
            </w:tcBorders>
            <w:shd w:val="clear" w:color="auto" w:fill="auto"/>
          </w:tcPr>
          <w:p w14:paraId="11D16C83" w14:textId="7E464518" w:rsidR="00A641DA" w:rsidRDefault="0042657A" w:rsidP="008A1207">
            <w:pPr>
              <w:rPr>
                <w:rFonts w:cs="Arial"/>
                <w:b/>
                <w:noProof/>
                <w:lang w:eastAsia="de-CH"/>
              </w:rPr>
            </w:pPr>
            <w:r>
              <w:rPr>
                <w:rFonts w:cs="Arial"/>
                <w:b/>
                <w:noProof/>
                <w:lang w:eastAsia="de-CH"/>
              </w:rPr>
              <w:drawing>
                <wp:inline distT="0" distB="0" distL="0" distR="0" wp14:anchorId="6271D6D4" wp14:editId="0E4C4168">
                  <wp:extent cx="2401294" cy="1800970"/>
                  <wp:effectExtent l="0" t="0" r="0" b="8890"/>
                  <wp:docPr id="2" name="Grafik 2" descr="Y:\KM\100 Gemeinsame Daten KM IM\110 Ittinger Museum Projekte\2018 Wasser\Öffentlichkeitsarbeit\Pressebilder_Wasser\5_Rossschwe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KM\100 Gemeinsame Daten KM IM\110 Ittinger Museum Projekte\2018 Wasser\Öffentlichkeitsarbeit\Pressebilder_Wasser\5_Rossschwemm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1297" cy="1800972"/>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36D7E208" w14:textId="77777777" w:rsidR="00A641DA" w:rsidRDefault="00A641DA" w:rsidP="00261F73">
            <w:pPr>
              <w:autoSpaceDE w:val="0"/>
              <w:autoSpaceDN w:val="0"/>
              <w:adjustRightInd w:val="0"/>
              <w:spacing w:before="0" w:after="0" w:line="240" w:lineRule="auto"/>
              <w:rPr>
                <w:rFonts w:cs="Arial"/>
                <w:sz w:val="20"/>
                <w:szCs w:val="20"/>
              </w:rPr>
            </w:pPr>
          </w:p>
          <w:p w14:paraId="714CAA4D" w14:textId="57035AD2" w:rsidR="00D7368A" w:rsidRDefault="00E16AB1" w:rsidP="00D7368A">
            <w:pPr>
              <w:rPr>
                <w:b/>
              </w:rPr>
            </w:pPr>
            <w:r>
              <w:rPr>
                <w:b/>
              </w:rPr>
              <w:t>5_</w:t>
            </w:r>
            <w:r w:rsidR="00D7368A">
              <w:rPr>
                <w:b/>
              </w:rPr>
              <w:t>Pferdeschwemme</w:t>
            </w:r>
          </w:p>
          <w:p w14:paraId="252E455C" w14:textId="77777777" w:rsidR="00D7368A" w:rsidRDefault="00D7368A" w:rsidP="00D7368A">
            <w:r>
              <w:t>Die Pferdeschwemme beim Restaurant Mühle. Bereits die frühesten historischen Ansichten der Kartause zeigen diesen Teich, der als Speicher für die Mühle unterhalb der Klosteranlage diente.</w:t>
            </w:r>
          </w:p>
          <w:p w14:paraId="2A3CA2C0" w14:textId="05D0BDCA" w:rsidR="00802FD8" w:rsidRDefault="00802FD8" w:rsidP="00802FD8">
            <w:pPr>
              <w:autoSpaceDE w:val="0"/>
              <w:autoSpaceDN w:val="0"/>
              <w:adjustRightInd w:val="0"/>
              <w:spacing w:before="0" w:after="0" w:line="240" w:lineRule="auto"/>
              <w:rPr>
                <w:rFonts w:cs="Arial"/>
                <w:sz w:val="20"/>
                <w:szCs w:val="20"/>
              </w:rPr>
            </w:pPr>
          </w:p>
        </w:tc>
      </w:tr>
      <w:tr w:rsidR="008660D4" w:rsidRPr="00870A9A" w14:paraId="43381510" w14:textId="77777777" w:rsidTr="000C6DC6">
        <w:tc>
          <w:tcPr>
            <w:tcW w:w="4219" w:type="dxa"/>
            <w:tcBorders>
              <w:top w:val="single" w:sz="4" w:space="0" w:color="auto"/>
              <w:bottom w:val="single" w:sz="4" w:space="0" w:color="auto"/>
              <w:right w:val="single" w:sz="4" w:space="0" w:color="auto"/>
            </w:tcBorders>
            <w:shd w:val="clear" w:color="auto" w:fill="auto"/>
          </w:tcPr>
          <w:p w14:paraId="522BC838" w14:textId="37641F65" w:rsidR="008660D4" w:rsidRPr="00870A9A" w:rsidRDefault="00863F4A" w:rsidP="008A1207">
            <w:pPr>
              <w:rPr>
                <w:rFonts w:cs="Arial"/>
                <w:b/>
              </w:rPr>
            </w:pPr>
            <w:r>
              <w:rPr>
                <w:rFonts w:cs="Arial"/>
                <w:b/>
                <w:noProof/>
                <w:lang w:eastAsia="de-CH"/>
              </w:rPr>
              <w:drawing>
                <wp:inline distT="0" distB="0" distL="0" distR="0" wp14:anchorId="57B906AC" wp14:editId="343AD94E">
                  <wp:extent cx="2401294" cy="2168018"/>
                  <wp:effectExtent l="0" t="0" r="0" b="3810"/>
                  <wp:docPr id="17" name="Grafik 17" descr="Y:\KM\100 Gemeinsame Daten KM IM\110 Ittinger Museum Projekte\2018 Wasser\Öffentlichkeitsarbeit\Pressebilder_Wasser\Ansicht Kartaus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KM\100 Gemeinsame Daten KM IM\110 Ittinger Museum Projekte\2018 Wasser\Öffentlichkeitsarbeit\Pressebilder_Wasser\Ansicht Kartause_Deta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987" cy="2168644"/>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36C01A62" w14:textId="77777777" w:rsidR="008660D4" w:rsidRDefault="008660D4" w:rsidP="00D7368A">
            <w:pPr>
              <w:rPr>
                <w:rFonts w:cs="Arial"/>
              </w:rPr>
            </w:pPr>
          </w:p>
          <w:p w14:paraId="7AD004A2" w14:textId="70E15247" w:rsidR="00337A23" w:rsidRDefault="00E16AB1" w:rsidP="00337A23">
            <w:pPr>
              <w:rPr>
                <w:rFonts w:cs="Arial"/>
                <w:b/>
              </w:rPr>
            </w:pPr>
            <w:r w:rsidRPr="00E16AB1">
              <w:rPr>
                <w:rFonts w:cs="Arial"/>
                <w:b/>
              </w:rPr>
              <w:t>6_</w:t>
            </w:r>
            <w:r w:rsidR="00337A23">
              <w:rPr>
                <w:rFonts w:cs="Arial"/>
                <w:b/>
              </w:rPr>
              <w:t>Pferdeschwemme, alte Ansicht</w:t>
            </w:r>
          </w:p>
          <w:p w14:paraId="72FF80F5" w14:textId="758CD591" w:rsidR="00337A23" w:rsidRPr="00337A23" w:rsidRDefault="00337A23" w:rsidP="00337A23">
            <w:r w:rsidRPr="00337A23">
              <w:t>Die Kartause Ittingen 18</w:t>
            </w:r>
            <w:r>
              <w:t xml:space="preserve">40, kurz vor der Aufhebung. </w:t>
            </w:r>
            <w:r w:rsidRPr="00337A23">
              <w:t>Handkolorierte Lithographie von Johann Conrad Weber (1808–1876)</w:t>
            </w:r>
            <w:r>
              <w:t>.</w:t>
            </w:r>
          </w:p>
          <w:p w14:paraId="37FB6AAC" w14:textId="02C0F141" w:rsidR="00E16AB1" w:rsidRPr="00E16AB1" w:rsidRDefault="00E16AB1" w:rsidP="00D7368A">
            <w:pPr>
              <w:rPr>
                <w:rFonts w:cs="Arial"/>
                <w:b/>
              </w:rPr>
            </w:pPr>
          </w:p>
        </w:tc>
      </w:tr>
      <w:tr w:rsidR="00A60A14" w:rsidRPr="00870A9A" w14:paraId="43F230BA" w14:textId="77777777" w:rsidTr="000C6DC6">
        <w:tc>
          <w:tcPr>
            <w:tcW w:w="4219" w:type="dxa"/>
            <w:tcBorders>
              <w:top w:val="single" w:sz="4" w:space="0" w:color="auto"/>
              <w:bottom w:val="single" w:sz="4" w:space="0" w:color="auto"/>
              <w:right w:val="single" w:sz="4" w:space="0" w:color="auto"/>
            </w:tcBorders>
            <w:shd w:val="clear" w:color="auto" w:fill="auto"/>
          </w:tcPr>
          <w:p w14:paraId="3D7A10A1" w14:textId="4354A51A" w:rsidR="00A60A14" w:rsidRDefault="00A60A14" w:rsidP="008A1207">
            <w:pPr>
              <w:rPr>
                <w:rFonts w:cs="Arial"/>
                <w:b/>
                <w:noProof/>
                <w:lang w:eastAsia="de-CH"/>
              </w:rPr>
            </w:pPr>
            <w:r>
              <w:rPr>
                <w:rFonts w:cs="Arial"/>
                <w:b/>
                <w:noProof/>
                <w:lang w:eastAsia="de-CH"/>
              </w:rPr>
              <w:lastRenderedPageBreak/>
              <w:drawing>
                <wp:inline distT="0" distB="0" distL="0" distR="0" wp14:anchorId="566712BA" wp14:editId="62E4269B">
                  <wp:extent cx="2279461" cy="2971833"/>
                  <wp:effectExtent l="0" t="0" r="6985" b="0"/>
                  <wp:docPr id="18" name="Grafik 18" descr="Y:\KM\100 Gemeinsame Daten KM IM\110 Ittinger Museum Projekte\2018 Wasser\Öffentlichkeitsarbeit\Pressebilder_Wasser\Brunnen bei der Mü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KM\100 Gemeinsame Daten KM IM\110 Ittinger Museum Projekte\2018 Wasser\Öffentlichkeitsarbeit\Pressebilder_Wasser\Brunnen bei der Müh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712" cy="2973464"/>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65A9E2AC" w14:textId="77777777" w:rsidR="00A60A14" w:rsidRDefault="00A60A14" w:rsidP="00D7368A">
            <w:pPr>
              <w:rPr>
                <w:rFonts w:cs="Arial"/>
              </w:rPr>
            </w:pPr>
          </w:p>
          <w:p w14:paraId="14560E88" w14:textId="3EF40150" w:rsidR="00A60A14" w:rsidRPr="00A60A14" w:rsidRDefault="00E16AB1" w:rsidP="00D7368A">
            <w:pPr>
              <w:rPr>
                <w:rFonts w:cs="Arial"/>
                <w:b/>
              </w:rPr>
            </w:pPr>
            <w:r>
              <w:rPr>
                <w:rFonts w:cs="Arial"/>
                <w:b/>
              </w:rPr>
              <w:t>7_</w:t>
            </w:r>
            <w:r w:rsidR="00A60A14" w:rsidRPr="00A60A14">
              <w:rPr>
                <w:rFonts w:cs="Arial"/>
                <w:b/>
              </w:rPr>
              <w:t>Brunnen in der Kartause Ittingen</w:t>
            </w:r>
          </w:p>
          <w:p w14:paraId="0EDCB401" w14:textId="54172EFC" w:rsidR="00A60A14" w:rsidRDefault="00A60A14" w:rsidP="00D7368A">
            <w:pPr>
              <w:rPr>
                <w:rFonts w:cs="Arial"/>
              </w:rPr>
            </w:pPr>
            <w:r>
              <w:rPr>
                <w:rFonts w:cs="Arial"/>
              </w:rPr>
              <w:t>Der Brunnen vor dem Restaurant Mühle in der Kartause Ittingen mit Hl. Laurentius.</w:t>
            </w:r>
          </w:p>
        </w:tc>
      </w:tr>
      <w:tr w:rsidR="00F11B29" w:rsidRPr="00870A9A" w14:paraId="37C5EE2F" w14:textId="77777777" w:rsidTr="000C6DC6">
        <w:tc>
          <w:tcPr>
            <w:tcW w:w="4219" w:type="dxa"/>
            <w:tcBorders>
              <w:top w:val="single" w:sz="4" w:space="0" w:color="auto"/>
              <w:bottom w:val="single" w:sz="4" w:space="0" w:color="auto"/>
              <w:right w:val="single" w:sz="4" w:space="0" w:color="auto"/>
            </w:tcBorders>
            <w:shd w:val="clear" w:color="auto" w:fill="auto"/>
          </w:tcPr>
          <w:p w14:paraId="41FBE42C" w14:textId="472BD0B1" w:rsidR="00F11B29" w:rsidRDefault="00F11B29" w:rsidP="008A1207">
            <w:pPr>
              <w:rPr>
                <w:rFonts w:cs="Arial"/>
                <w:b/>
                <w:noProof/>
                <w:lang w:eastAsia="de-CH"/>
              </w:rPr>
            </w:pPr>
            <w:r>
              <w:rPr>
                <w:rFonts w:cs="Arial"/>
                <w:b/>
                <w:noProof/>
                <w:lang w:eastAsia="de-CH"/>
              </w:rPr>
              <w:drawing>
                <wp:inline distT="0" distB="0" distL="0" distR="0" wp14:anchorId="10553B80" wp14:editId="0849E315">
                  <wp:extent cx="2433099" cy="1622066"/>
                  <wp:effectExtent l="0" t="0" r="5715" b="0"/>
                  <wp:docPr id="19" name="Grafik 19" descr="Y:\KM\100 Gemeinsame Daten KM IM\110 Ittinger Museum Projekte\2018 Wasser\Öffentlichkeitsarbeit\Pressebilder_Wasser\Kreuzgarten_Ma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KM\100 Gemeinsame Daten KM IM\110 Ittinger Museum Projekte\2018 Wasser\Öffentlichkeitsarbeit\Pressebilder_Wasser\Kreuzgarten_Mai_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4103" cy="1629402"/>
                          </a:xfrm>
                          <a:prstGeom prst="rect">
                            <a:avLst/>
                          </a:prstGeom>
                          <a:noFill/>
                          <a:ln>
                            <a:noFill/>
                          </a:ln>
                        </pic:spPr>
                      </pic:pic>
                    </a:graphicData>
                  </a:graphic>
                </wp:inline>
              </w:drawing>
            </w:r>
          </w:p>
        </w:tc>
        <w:tc>
          <w:tcPr>
            <w:tcW w:w="5387" w:type="dxa"/>
            <w:tcBorders>
              <w:top w:val="single" w:sz="4" w:space="0" w:color="auto"/>
              <w:bottom w:val="single" w:sz="4" w:space="0" w:color="auto"/>
            </w:tcBorders>
            <w:shd w:val="clear" w:color="auto" w:fill="auto"/>
          </w:tcPr>
          <w:p w14:paraId="04E3333E" w14:textId="31E32478" w:rsidR="00F11B29" w:rsidRDefault="00E16AB1" w:rsidP="00D7368A">
            <w:pPr>
              <w:rPr>
                <w:rFonts w:cs="Arial"/>
                <w:b/>
              </w:rPr>
            </w:pPr>
            <w:r>
              <w:rPr>
                <w:rFonts w:cs="Arial"/>
                <w:b/>
              </w:rPr>
              <w:t>8_</w:t>
            </w:r>
            <w:r w:rsidR="00590FA3" w:rsidRPr="00590FA3">
              <w:rPr>
                <w:rFonts w:cs="Arial"/>
                <w:b/>
              </w:rPr>
              <w:t>Brunnen im Kreuzgarten</w:t>
            </w:r>
          </w:p>
          <w:p w14:paraId="776D50E9" w14:textId="5E2FAB73" w:rsidR="00590FA3" w:rsidRPr="00590FA3" w:rsidRDefault="00590FA3" w:rsidP="00590FA3">
            <w:pPr>
              <w:rPr>
                <w:rFonts w:cs="Arial"/>
              </w:rPr>
            </w:pPr>
            <w:r w:rsidRPr="00590FA3">
              <w:rPr>
                <w:rFonts w:cs="Arial"/>
              </w:rPr>
              <w:t xml:space="preserve">Der Brunnen im Grossen Kreuzgarten im </w:t>
            </w:r>
            <w:proofErr w:type="spellStart"/>
            <w:r w:rsidRPr="00590FA3">
              <w:rPr>
                <w:rFonts w:cs="Arial"/>
              </w:rPr>
              <w:t>Ittinger</w:t>
            </w:r>
            <w:proofErr w:type="spellEnd"/>
            <w:r w:rsidRPr="00590FA3">
              <w:rPr>
                <w:rFonts w:cs="Arial"/>
              </w:rPr>
              <w:t xml:space="preserve"> Museum</w:t>
            </w:r>
            <w:r>
              <w:rPr>
                <w:rFonts w:cs="Arial"/>
              </w:rPr>
              <w:t>.</w:t>
            </w:r>
          </w:p>
        </w:tc>
      </w:tr>
      <w:tr w:rsidR="00B63676" w:rsidRPr="00870A9A" w14:paraId="6319FD13" w14:textId="77777777" w:rsidTr="000C6DC6">
        <w:tc>
          <w:tcPr>
            <w:tcW w:w="4219" w:type="dxa"/>
            <w:tcBorders>
              <w:top w:val="single" w:sz="4" w:space="0" w:color="auto"/>
              <w:bottom w:val="single" w:sz="4" w:space="0" w:color="auto"/>
              <w:right w:val="single" w:sz="4" w:space="0" w:color="auto"/>
            </w:tcBorders>
            <w:shd w:val="clear" w:color="auto" w:fill="auto"/>
          </w:tcPr>
          <w:p w14:paraId="770EA8C7" w14:textId="6EBD3562" w:rsidR="00B63676" w:rsidRPr="003E6473" w:rsidRDefault="00B63676" w:rsidP="00B63676">
            <w:r>
              <w:rPr>
                <w:rFonts w:cs="Arial"/>
              </w:rPr>
              <w:t>Alle Bilder ©</w:t>
            </w:r>
            <w:r>
              <w:t xml:space="preserve"> </w:t>
            </w:r>
            <w:proofErr w:type="spellStart"/>
            <w:r w:rsidR="00D7368A">
              <w:rPr>
                <w:rFonts w:cs="Arial"/>
              </w:rPr>
              <w:t>Ittinger</w:t>
            </w:r>
            <w:proofErr w:type="spellEnd"/>
            <w:r w:rsidR="00D7368A">
              <w:rPr>
                <w:rFonts w:cs="Arial"/>
              </w:rPr>
              <w:t xml:space="preserve"> Museum</w:t>
            </w:r>
          </w:p>
          <w:p w14:paraId="2B5FD90F" w14:textId="3C00F64F" w:rsidR="00B63676" w:rsidRDefault="00B63676" w:rsidP="00D7368A">
            <w:pPr>
              <w:rPr>
                <w:rFonts w:cs="Arial"/>
                <w:b/>
                <w:noProof/>
                <w:lang w:eastAsia="de-CH"/>
              </w:rPr>
            </w:pPr>
            <w:r>
              <w:rPr>
                <w:rFonts w:cs="Arial"/>
              </w:rPr>
              <w:t xml:space="preserve">Sie dürfen in Zusammenhang mit der Berichterstattung </w:t>
            </w:r>
            <w:r w:rsidR="00D7368A">
              <w:rPr>
                <w:rFonts w:cs="Arial"/>
              </w:rPr>
              <w:t>f</w:t>
            </w:r>
            <w:r>
              <w:rPr>
                <w:rFonts w:cs="Arial"/>
              </w:rPr>
              <w:t>rei verwendet werden.</w:t>
            </w:r>
          </w:p>
        </w:tc>
        <w:tc>
          <w:tcPr>
            <w:tcW w:w="5387" w:type="dxa"/>
            <w:tcBorders>
              <w:top w:val="single" w:sz="4" w:space="0" w:color="auto"/>
              <w:bottom w:val="single" w:sz="4" w:space="0" w:color="auto"/>
            </w:tcBorders>
            <w:shd w:val="clear" w:color="auto" w:fill="auto"/>
          </w:tcPr>
          <w:p w14:paraId="3A94BC99" w14:textId="77777777" w:rsidR="00B63676" w:rsidRDefault="00B63676" w:rsidP="00585ED1">
            <w:pPr>
              <w:autoSpaceDE w:val="0"/>
              <w:autoSpaceDN w:val="0"/>
              <w:adjustRightInd w:val="0"/>
              <w:spacing w:before="0" w:after="0" w:line="240" w:lineRule="auto"/>
              <w:rPr>
                <w:rFonts w:cs="Arial"/>
              </w:rPr>
            </w:pPr>
          </w:p>
          <w:p w14:paraId="1716DC9C" w14:textId="09C6C744" w:rsidR="00B63676" w:rsidRDefault="00B63676" w:rsidP="00585ED1">
            <w:pPr>
              <w:autoSpaceDE w:val="0"/>
              <w:autoSpaceDN w:val="0"/>
              <w:adjustRightInd w:val="0"/>
              <w:spacing w:before="0" w:after="0" w:line="240" w:lineRule="auto"/>
              <w:rPr>
                <w:rFonts w:cs="Arial"/>
              </w:rPr>
            </w:pPr>
          </w:p>
        </w:tc>
      </w:tr>
    </w:tbl>
    <w:p w14:paraId="73233157" w14:textId="77777777" w:rsidR="002E71C5" w:rsidRPr="003E6473" w:rsidRDefault="002E71C5" w:rsidP="00B63676"/>
    <w:sectPr w:rsidR="002E71C5" w:rsidRPr="003E6473" w:rsidSect="008A1207">
      <w:headerReference w:type="even" r:id="rId16"/>
      <w:headerReference w:type="default" r:id="rId17"/>
      <w:footerReference w:type="even" r:id="rId18"/>
      <w:footerReference w:type="default" r:id="rId19"/>
      <w:headerReference w:type="first" r:id="rId20"/>
      <w:footerReference w:type="first" r:id="rId21"/>
      <w:pgSz w:w="11906" w:h="16838" w:code="9"/>
      <w:pgMar w:top="2041" w:right="851" w:bottom="2552" w:left="1701" w:header="652"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03A8E" w14:textId="77777777" w:rsidR="00442DC3" w:rsidRDefault="00442DC3">
      <w:pPr>
        <w:spacing w:before="0" w:after="0" w:line="240" w:lineRule="auto"/>
      </w:pPr>
      <w:r>
        <w:separator/>
      </w:r>
    </w:p>
  </w:endnote>
  <w:endnote w:type="continuationSeparator" w:id="0">
    <w:p w14:paraId="50280661" w14:textId="77777777" w:rsidR="00442DC3" w:rsidRDefault="00442D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C1AB3" w14:textId="77777777" w:rsidR="00A027C8" w:rsidRDefault="00A027C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405A3" w14:textId="77777777" w:rsidR="00A027C8" w:rsidRDefault="00A027C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797" w:type="dxa"/>
      <w:tblBorders>
        <w:insideH w:val="dotted" w:sz="4" w:space="0" w:color="auto"/>
      </w:tblBorders>
      <w:tblCellMar>
        <w:left w:w="0" w:type="dxa"/>
        <w:right w:w="0" w:type="dxa"/>
      </w:tblCellMar>
      <w:tblLook w:val="0000" w:firstRow="0" w:lastRow="0" w:firstColumn="0" w:lastColumn="0" w:noHBand="0" w:noVBand="0"/>
    </w:tblPr>
    <w:tblGrid>
      <w:gridCol w:w="3546"/>
      <w:gridCol w:w="235"/>
      <w:gridCol w:w="8"/>
      <w:gridCol w:w="8"/>
    </w:tblGrid>
    <w:tr w:rsidR="00A027C8" w14:paraId="0AFDEDFB" w14:textId="77777777">
      <w:trPr>
        <w:cantSplit/>
        <w:trHeight w:hRule="exact" w:val="1286"/>
      </w:trPr>
      <w:tc>
        <w:tcPr>
          <w:tcW w:w="0" w:type="auto"/>
        </w:tcPr>
        <w:p w14:paraId="519E98FB" w14:textId="77777777" w:rsidR="00A027C8" w:rsidRDefault="00A027C8" w:rsidP="008A1207">
          <w:pPr>
            <w:pStyle w:val="Fusszeile1"/>
            <w:spacing w:before="0" w:after="0"/>
          </w:pPr>
          <w:r>
            <w:t>Kunstmuseum Thurgau</w:t>
          </w:r>
        </w:p>
        <w:p w14:paraId="4C5FA50F" w14:textId="77777777" w:rsidR="00A027C8" w:rsidRDefault="00A027C8" w:rsidP="008A1207">
          <w:pPr>
            <w:pStyle w:val="Fusszeile1"/>
            <w:spacing w:before="0" w:after="0"/>
          </w:pPr>
          <w:proofErr w:type="spellStart"/>
          <w:r>
            <w:t>Ittinger</w:t>
          </w:r>
          <w:proofErr w:type="spellEnd"/>
          <w:r>
            <w:t xml:space="preserve"> Museum</w:t>
          </w:r>
        </w:p>
        <w:p w14:paraId="0C4BFC0E" w14:textId="77777777" w:rsidR="00A027C8" w:rsidRDefault="00A027C8" w:rsidP="008A1207">
          <w:pPr>
            <w:pStyle w:val="Fusszeile1"/>
            <w:spacing w:before="0" w:after="0"/>
          </w:pPr>
          <w:r>
            <w:t xml:space="preserve">Kartause Ittingen, CH-8532 </w:t>
          </w:r>
          <w:proofErr w:type="spellStart"/>
          <w:r>
            <w:t>Warth</w:t>
          </w:r>
          <w:proofErr w:type="spellEnd"/>
        </w:p>
        <w:p w14:paraId="5A116320" w14:textId="77777777" w:rsidR="00A027C8" w:rsidRDefault="00A027C8" w:rsidP="008A1207">
          <w:pPr>
            <w:pStyle w:val="Fusszeile1"/>
            <w:spacing w:before="0" w:after="0"/>
          </w:pPr>
        </w:p>
        <w:p w14:paraId="6814ABBF" w14:textId="77777777" w:rsidR="00A027C8" w:rsidRDefault="00A027C8" w:rsidP="008A1207">
          <w:pPr>
            <w:pStyle w:val="Fusszeile1"/>
            <w:spacing w:before="0" w:after="0"/>
          </w:pPr>
          <w:r>
            <w:t>www.kunstmuseum.ch</w:t>
          </w:r>
        </w:p>
        <w:p w14:paraId="7C0DB884" w14:textId="77777777" w:rsidR="00A027C8" w:rsidRDefault="00A027C8">
          <w:pPr>
            <w:pStyle w:val="Fusszeile1"/>
          </w:pPr>
        </w:p>
      </w:tc>
      <w:tc>
        <w:tcPr>
          <w:tcW w:w="235" w:type="dxa"/>
          <w:vAlign w:val="bottom"/>
        </w:tcPr>
        <w:p w14:paraId="356CA301" w14:textId="77777777" w:rsidR="00A027C8" w:rsidRDefault="00A027C8">
          <w:pPr>
            <w:ind w:left="57" w:right="-68"/>
            <w:rPr>
              <w:rFonts w:cs="Arial"/>
              <w:sz w:val="18"/>
            </w:rPr>
          </w:pPr>
        </w:p>
      </w:tc>
      <w:tc>
        <w:tcPr>
          <w:tcW w:w="0" w:type="auto"/>
        </w:tcPr>
        <w:p w14:paraId="23B62B5E" w14:textId="77777777" w:rsidR="00A027C8" w:rsidRDefault="00A027C8">
          <w:pPr>
            <w:pStyle w:val="Fusszeile1"/>
          </w:pPr>
        </w:p>
      </w:tc>
      <w:tc>
        <w:tcPr>
          <w:tcW w:w="0" w:type="auto"/>
          <w:vAlign w:val="bottom"/>
        </w:tcPr>
        <w:p w14:paraId="1EAA6C00" w14:textId="77777777" w:rsidR="00A027C8" w:rsidRDefault="00A027C8">
          <w:pPr>
            <w:pStyle w:val="Fuzeile"/>
            <w:spacing w:after="240"/>
          </w:pPr>
        </w:p>
      </w:tc>
    </w:tr>
  </w:tbl>
  <w:p w14:paraId="4A9F6F94" w14:textId="77777777" w:rsidR="00A027C8" w:rsidRDefault="00A027C8">
    <w:pPr>
      <w:pStyle w:val="Fuzeile"/>
      <w:spacing w:line="360"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607ED" w14:textId="77777777" w:rsidR="00442DC3" w:rsidRDefault="00442DC3">
      <w:pPr>
        <w:spacing w:before="0" w:after="0" w:line="240" w:lineRule="auto"/>
      </w:pPr>
      <w:r>
        <w:separator/>
      </w:r>
    </w:p>
  </w:footnote>
  <w:footnote w:type="continuationSeparator" w:id="0">
    <w:p w14:paraId="667CDB00" w14:textId="77777777" w:rsidR="00442DC3" w:rsidRDefault="00442DC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CE11" w14:textId="77777777" w:rsidR="00A027C8" w:rsidRDefault="00A027C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0" w:type="dxa"/>
      <w:tblLayout w:type="fixed"/>
      <w:tblCellMar>
        <w:left w:w="70" w:type="dxa"/>
        <w:right w:w="70" w:type="dxa"/>
      </w:tblCellMar>
      <w:tblLook w:val="0000" w:firstRow="0" w:lastRow="0" w:firstColumn="0" w:lastColumn="0" w:noHBand="0" w:noVBand="0"/>
    </w:tblPr>
    <w:tblGrid>
      <w:gridCol w:w="6910"/>
      <w:gridCol w:w="2520"/>
    </w:tblGrid>
    <w:tr w:rsidR="00A027C8" w14:paraId="74B21892" w14:textId="77777777">
      <w:trPr>
        <w:cantSplit/>
        <w:trHeight w:hRule="exact" w:val="1304"/>
      </w:trPr>
      <w:tc>
        <w:tcPr>
          <w:tcW w:w="6910" w:type="dxa"/>
        </w:tcPr>
        <w:p w14:paraId="66E67580" w14:textId="77777777" w:rsidR="00A027C8" w:rsidRDefault="00A027C8">
          <w:pPr>
            <w:pStyle w:val="Kopfzeile"/>
            <w:tabs>
              <w:tab w:val="clear" w:pos="4536"/>
              <w:tab w:val="clear" w:pos="9072"/>
            </w:tabs>
          </w:pPr>
        </w:p>
      </w:tc>
      <w:tc>
        <w:tcPr>
          <w:tcW w:w="2520" w:type="dxa"/>
          <w:tcFitText/>
          <w:vAlign w:val="bottom"/>
        </w:tcPr>
        <w:p w14:paraId="3236A058" w14:textId="77777777" w:rsidR="00A027C8" w:rsidRDefault="00A027C8">
          <w:pPr>
            <w:spacing w:after="40" w:line="240" w:lineRule="auto"/>
            <w:ind w:left="57" w:right="-68"/>
            <w:rPr>
              <w:sz w:val="28"/>
            </w:rPr>
          </w:pPr>
          <w:r>
            <w:rPr>
              <w:noProof/>
              <w:sz w:val="28"/>
              <w:lang w:eastAsia="de-CH"/>
            </w:rPr>
            <w:drawing>
              <wp:inline distT="0" distB="0" distL="0" distR="0" wp14:anchorId="5CAE13EB" wp14:editId="1D3F06D3">
                <wp:extent cx="1525905" cy="523875"/>
                <wp:effectExtent l="0" t="0" r="0" b="9525"/>
                <wp:docPr id="11" name="Grafik 11" descr="KTG_Logo_Verw_42m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TG_Logo_Verw_42mm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523875"/>
                        </a:xfrm>
                        <a:prstGeom prst="rect">
                          <a:avLst/>
                        </a:prstGeom>
                        <a:noFill/>
                        <a:ln>
                          <a:noFill/>
                        </a:ln>
                      </pic:spPr>
                    </pic:pic>
                  </a:graphicData>
                </a:graphic>
              </wp:inline>
            </w:drawing>
          </w:r>
        </w:p>
      </w:tc>
    </w:tr>
  </w:tbl>
  <w:p w14:paraId="6F65999D" w14:textId="77777777" w:rsidR="00A027C8" w:rsidRDefault="00A027C8">
    <w:pPr>
      <w:pStyle w:val="Kopfzeile"/>
      <w:spacing w:before="600"/>
      <w:rPr>
        <w:rStyle w:val="Seitenzahl"/>
        <w:rFonts w:eastAsiaTheme="majorEastAsia"/>
      </w:rPr>
    </w:pPr>
    <w:r>
      <w:rPr>
        <w:rStyle w:val="Seitenzahl"/>
        <w:rFonts w:eastAsiaTheme="majorEastAsia"/>
      </w:rPr>
      <w:fldChar w:fldCharType="begin"/>
    </w:r>
    <w:r>
      <w:rPr>
        <w:rStyle w:val="Seitenzahl"/>
        <w:rFonts w:eastAsiaTheme="majorEastAsia"/>
      </w:rPr>
      <w:instrText xml:space="preserve"> PAGE </w:instrText>
    </w:r>
    <w:r>
      <w:rPr>
        <w:rStyle w:val="Seitenzahl"/>
        <w:rFonts w:eastAsiaTheme="majorEastAsia"/>
      </w:rPr>
      <w:fldChar w:fldCharType="separate"/>
    </w:r>
    <w:r w:rsidR="00620CA4">
      <w:rPr>
        <w:rStyle w:val="Seitenzahl"/>
        <w:rFonts w:eastAsiaTheme="majorEastAsia"/>
        <w:noProof/>
      </w:rPr>
      <w:t>3</w:t>
    </w:r>
    <w:r>
      <w:rPr>
        <w:rStyle w:val="Seitenzahl"/>
        <w:rFonts w:eastAsiaTheme="majorEastAsia"/>
      </w:rPr>
      <w:fldChar w:fldCharType="end"/>
    </w:r>
    <w:r>
      <w:rPr>
        <w:rStyle w:val="Seitenzahl"/>
        <w:rFonts w:eastAsiaTheme="majorEastAsia"/>
      </w:rPr>
      <w:t>/</w:t>
    </w:r>
    <w:r>
      <w:rPr>
        <w:rStyle w:val="Seitenzahl"/>
        <w:rFonts w:eastAsiaTheme="majorEastAsia"/>
      </w:rPr>
      <w:fldChar w:fldCharType="begin"/>
    </w:r>
    <w:r>
      <w:rPr>
        <w:rStyle w:val="Seitenzahl"/>
        <w:rFonts w:eastAsiaTheme="majorEastAsia"/>
      </w:rPr>
      <w:instrText xml:space="preserve"> NUMPAGES </w:instrText>
    </w:r>
    <w:r>
      <w:rPr>
        <w:rStyle w:val="Seitenzahl"/>
        <w:rFonts w:eastAsiaTheme="majorEastAsia"/>
      </w:rPr>
      <w:fldChar w:fldCharType="separate"/>
    </w:r>
    <w:r w:rsidR="00620CA4">
      <w:rPr>
        <w:rStyle w:val="Seitenzahl"/>
        <w:rFonts w:eastAsiaTheme="majorEastAsia"/>
        <w:noProof/>
      </w:rPr>
      <w:t>3</w:t>
    </w:r>
    <w:r>
      <w:rPr>
        <w:rStyle w:val="Seitenzahl"/>
        <w:rFonts w:eastAsiaTheme="majorEastAsia"/>
      </w:rPr>
      <w:fldChar w:fldCharType="end"/>
    </w:r>
  </w:p>
  <w:p w14:paraId="27C3108D" w14:textId="77777777" w:rsidR="00A027C8" w:rsidRDefault="00A027C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50" w:type="dxa"/>
      <w:tblLayout w:type="fixed"/>
      <w:tblCellMar>
        <w:left w:w="0" w:type="dxa"/>
        <w:right w:w="0" w:type="dxa"/>
      </w:tblCellMar>
      <w:tblLook w:val="0000" w:firstRow="0" w:lastRow="0" w:firstColumn="0" w:lastColumn="0" w:noHBand="0" w:noVBand="0"/>
    </w:tblPr>
    <w:tblGrid>
      <w:gridCol w:w="5693"/>
      <w:gridCol w:w="1217"/>
      <w:gridCol w:w="2520"/>
      <w:gridCol w:w="2520"/>
    </w:tblGrid>
    <w:tr w:rsidR="007D3314" w:rsidRPr="00495B86" w14:paraId="45101B51" w14:textId="77777777" w:rsidTr="0062223F">
      <w:trPr>
        <w:cantSplit/>
        <w:trHeight w:hRule="exact" w:val="1304"/>
      </w:trPr>
      <w:tc>
        <w:tcPr>
          <w:tcW w:w="5693" w:type="dxa"/>
        </w:tcPr>
        <w:p w14:paraId="437D0358" w14:textId="77777777" w:rsidR="007D3314" w:rsidRPr="00495B86" w:rsidRDefault="007D3314" w:rsidP="00495B86">
          <w:pPr>
            <w:spacing w:before="0" w:after="0" w:line="260" w:lineRule="exact"/>
            <w:rPr>
              <w:b/>
              <w:w w:val="105"/>
              <w:sz w:val="20"/>
            </w:rPr>
          </w:pPr>
          <w:bookmarkStart w:id="1" w:name="LogoZ1"/>
          <w:r w:rsidRPr="00495B86">
            <w:rPr>
              <w:b/>
              <w:w w:val="105"/>
              <w:sz w:val="20"/>
            </w:rPr>
            <w:t>Kunstmuseum Thurgau</w:t>
          </w:r>
          <w:bookmarkEnd w:id="1"/>
        </w:p>
        <w:p w14:paraId="2DF6187E" w14:textId="77777777" w:rsidR="007D3314" w:rsidRPr="00495B86" w:rsidRDefault="007D3314" w:rsidP="00495B86">
          <w:pPr>
            <w:spacing w:before="0" w:after="0" w:line="260" w:lineRule="exact"/>
            <w:rPr>
              <w:b/>
              <w:w w:val="105"/>
              <w:sz w:val="20"/>
            </w:rPr>
          </w:pPr>
          <w:proofErr w:type="spellStart"/>
          <w:r w:rsidRPr="00495B86">
            <w:rPr>
              <w:b/>
              <w:w w:val="105"/>
              <w:sz w:val="20"/>
            </w:rPr>
            <w:t>Ittinger</w:t>
          </w:r>
          <w:proofErr w:type="spellEnd"/>
          <w:r w:rsidRPr="00495B86">
            <w:rPr>
              <w:b/>
              <w:w w:val="105"/>
              <w:sz w:val="20"/>
            </w:rPr>
            <w:t xml:space="preserve"> Museum</w:t>
          </w:r>
        </w:p>
        <w:p w14:paraId="5516653A" w14:textId="77777777" w:rsidR="007D3314" w:rsidRPr="00495B86" w:rsidRDefault="007D3314" w:rsidP="00495B86">
          <w:pPr>
            <w:spacing w:before="0" w:after="0" w:line="260" w:lineRule="exact"/>
            <w:rPr>
              <w:b/>
              <w:w w:val="105"/>
              <w:sz w:val="20"/>
            </w:rPr>
          </w:pPr>
        </w:p>
        <w:p w14:paraId="57363889" w14:textId="77777777" w:rsidR="007D3314" w:rsidRPr="00495B86" w:rsidRDefault="007D3314" w:rsidP="00495B86">
          <w:pPr>
            <w:spacing w:before="0" w:after="0" w:line="260" w:lineRule="exact"/>
            <w:rPr>
              <w:bCs/>
              <w:w w:val="105"/>
              <w:sz w:val="21"/>
              <w:lang w:val="it-IT"/>
            </w:rPr>
          </w:pPr>
        </w:p>
      </w:tc>
      <w:tc>
        <w:tcPr>
          <w:tcW w:w="1217" w:type="dxa"/>
        </w:tcPr>
        <w:p w14:paraId="5623D123" w14:textId="77777777" w:rsidR="007D3314" w:rsidRPr="00495B86" w:rsidRDefault="007D3314" w:rsidP="00495B86">
          <w:pPr>
            <w:spacing w:after="0" w:line="260" w:lineRule="exact"/>
            <w:rPr>
              <w:sz w:val="20"/>
              <w:lang w:val="it-IT"/>
            </w:rPr>
          </w:pPr>
        </w:p>
      </w:tc>
      <w:tc>
        <w:tcPr>
          <w:tcW w:w="2520" w:type="dxa"/>
          <w:tcFitText/>
          <w:vAlign w:val="bottom"/>
        </w:tcPr>
        <w:p w14:paraId="371AFEBC" w14:textId="77777777" w:rsidR="007D3314" w:rsidRDefault="007D3314" w:rsidP="002F293F">
          <w:pPr>
            <w:spacing w:after="40" w:line="240" w:lineRule="auto"/>
            <w:ind w:left="57" w:right="-68"/>
            <w:rPr>
              <w:sz w:val="28"/>
            </w:rPr>
          </w:pPr>
          <w:r w:rsidRPr="007D3314">
            <w:rPr>
              <w:noProof/>
              <w:sz w:val="28"/>
              <w:lang w:eastAsia="de-CH"/>
            </w:rPr>
            <w:drawing>
              <wp:inline distT="0" distB="0" distL="0" distR="0" wp14:anchorId="15F58813" wp14:editId="0771F5F5">
                <wp:extent cx="1515745" cy="516255"/>
                <wp:effectExtent l="0" t="0" r="0" b="0"/>
                <wp:docPr id="1" name="Bild 1" descr="logo_verw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erw_t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745" cy="516255"/>
                        </a:xfrm>
                        <a:prstGeom prst="rect">
                          <a:avLst/>
                        </a:prstGeom>
                        <a:noFill/>
                        <a:ln>
                          <a:noFill/>
                        </a:ln>
                      </pic:spPr>
                    </pic:pic>
                  </a:graphicData>
                </a:graphic>
              </wp:inline>
            </w:drawing>
          </w:r>
        </w:p>
      </w:tc>
      <w:tc>
        <w:tcPr>
          <w:tcW w:w="2520" w:type="dxa"/>
          <w:tcFitText/>
          <w:vAlign w:val="bottom"/>
        </w:tcPr>
        <w:p w14:paraId="21AB5607" w14:textId="77777777" w:rsidR="007D3314" w:rsidRPr="00495B86" w:rsidRDefault="007D3314" w:rsidP="00495B86">
          <w:pPr>
            <w:spacing w:after="40" w:line="240" w:lineRule="auto"/>
            <w:ind w:left="57" w:right="-68"/>
            <w:rPr>
              <w:sz w:val="28"/>
            </w:rPr>
          </w:pPr>
        </w:p>
      </w:tc>
    </w:tr>
  </w:tbl>
  <w:p w14:paraId="15F4C4ED" w14:textId="77777777" w:rsidR="00A027C8" w:rsidRDefault="00A027C8">
    <w:pPr>
      <w:pStyle w:val="Kopfzeile"/>
      <w:spacing w:line="240" w:lineRule="auto"/>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SortMethod w:val="0003"/>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B7A"/>
    <w:rsid w:val="00020E7C"/>
    <w:rsid w:val="000246CD"/>
    <w:rsid w:val="00041B29"/>
    <w:rsid w:val="00042E27"/>
    <w:rsid w:val="00055CA3"/>
    <w:rsid w:val="00057F74"/>
    <w:rsid w:val="00095E8D"/>
    <w:rsid w:val="000C6DC6"/>
    <w:rsid w:val="000E1964"/>
    <w:rsid w:val="000E1A17"/>
    <w:rsid w:val="000F5C8D"/>
    <w:rsid w:val="0015067E"/>
    <w:rsid w:val="00153761"/>
    <w:rsid w:val="001614A7"/>
    <w:rsid w:val="00191805"/>
    <w:rsid w:val="001A4902"/>
    <w:rsid w:val="001B10CA"/>
    <w:rsid w:val="00261F73"/>
    <w:rsid w:val="00262DCF"/>
    <w:rsid w:val="0027402D"/>
    <w:rsid w:val="0028573A"/>
    <w:rsid w:val="002B458C"/>
    <w:rsid w:val="002C1451"/>
    <w:rsid w:val="002D0239"/>
    <w:rsid w:val="002E4ADD"/>
    <w:rsid w:val="002E71C5"/>
    <w:rsid w:val="00302EEF"/>
    <w:rsid w:val="00303E44"/>
    <w:rsid w:val="00311F95"/>
    <w:rsid w:val="0032089A"/>
    <w:rsid w:val="0032478D"/>
    <w:rsid w:val="00337A23"/>
    <w:rsid w:val="003478EC"/>
    <w:rsid w:val="00351401"/>
    <w:rsid w:val="003A0274"/>
    <w:rsid w:val="003E6473"/>
    <w:rsid w:val="0042657A"/>
    <w:rsid w:val="00442DC3"/>
    <w:rsid w:val="0047131E"/>
    <w:rsid w:val="00495B86"/>
    <w:rsid w:val="004A30AE"/>
    <w:rsid w:val="00534798"/>
    <w:rsid w:val="005615C5"/>
    <w:rsid w:val="00585ED1"/>
    <w:rsid w:val="00590FA3"/>
    <w:rsid w:val="005A2475"/>
    <w:rsid w:val="005B105A"/>
    <w:rsid w:val="00620CA4"/>
    <w:rsid w:val="006447EA"/>
    <w:rsid w:val="00664286"/>
    <w:rsid w:val="006B40C6"/>
    <w:rsid w:val="006D00A0"/>
    <w:rsid w:val="006D121D"/>
    <w:rsid w:val="006E3121"/>
    <w:rsid w:val="00732748"/>
    <w:rsid w:val="00776030"/>
    <w:rsid w:val="007D3314"/>
    <w:rsid w:val="007F0318"/>
    <w:rsid w:val="007F6584"/>
    <w:rsid w:val="00802FD8"/>
    <w:rsid w:val="00836B5B"/>
    <w:rsid w:val="00863F4A"/>
    <w:rsid w:val="008660D4"/>
    <w:rsid w:val="00872B7A"/>
    <w:rsid w:val="008A1207"/>
    <w:rsid w:val="008F63F7"/>
    <w:rsid w:val="00901664"/>
    <w:rsid w:val="00910FF1"/>
    <w:rsid w:val="00941B76"/>
    <w:rsid w:val="00946DEB"/>
    <w:rsid w:val="00980272"/>
    <w:rsid w:val="00985596"/>
    <w:rsid w:val="00985E18"/>
    <w:rsid w:val="009953F5"/>
    <w:rsid w:val="009B0EC2"/>
    <w:rsid w:val="009C28EB"/>
    <w:rsid w:val="00A01E87"/>
    <w:rsid w:val="00A027C8"/>
    <w:rsid w:val="00A12338"/>
    <w:rsid w:val="00A60A14"/>
    <w:rsid w:val="00A641DA"/>
    <w:rsid w:val="00AF38AF"/>
    <w:rsid w:val="00B11E89"/>
    <w:rsid w:val="00B63676"/>
    <w:rsid w:val="00BA0403"/>
    <w:rsid w:val="00BE2F87"/>
    <w:rsid w:val="00C3145B"/>
    <w:rsid w:val="00C43D50"/>
    <w:rsid w:val="00C62D32"/>
    <w:rsid w:val="00C84467"/>
    <w:rsid w:val="00C95AEE"/>
    <w:rsid w:val="00CB48BB"/>
    <w:rsid w:val="00D04B11"/>
    <w:rsid w:val="00D23E33"/>
    <w:rsid w:val="00D53607"/>
    <w:rsid w:val="00D73435"/>
    <w:rsid w:val="00D7368A"/>
    <w:rsid w:val="00E16AB1"/>
    <w:rsid w:val="00F10A4D"/>
    <w:rsid w:val="00F11B29"/>
    <w:rsid w:val="00F62107"/>
    <w:rsid w:val="00F80C4A"/>
    <w:rsid w:val="00F851D5"/>
    <w:rsid w:val="00F953AF"/>
    <w:rsid w:val="00FC371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4DE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872B7A"/>
    <w:pPr>
      <w:spacing w:before="120" w:after="120" w:line="300" w:lineRule="atLeast"/>
    </w:pPr>
    <w:rPr>
      <w:rFonts w:eastAsia="Times New Roman"/>
      <w:sz w:val="22"/>
      <w:lang w:eastAsia="de-DE"/>
    </w:rPr>
  </w:style>
  <w:style w:type="paragraph" w:styleId="berschrift1">
    <w:name w:val="heading 1"/>
    <w:basedOn w:val="Standard"/>
    <w:next w:val="Standard"/>
    <w:link w:val="berschrift1Zchn"/>
    <w:uiPriority w:val="9"/>
    <w:qFormat/>
    <w:rsid w:val="00BA0403"/>
    <w:pPr>
      <w:keepNext/>
      <w:spacing w:before="0" w:after="40" w:line="240" w:lineRule="auto"/>
      <w:outlineLvl w:val="0"/>
    </w:pPr>
    <w:rPr>
      <w:rFonts w:eastAsiaTheme="majorEastAsia" w:cstheme="majorBidi"/>
      <w:b/>
      <w:bCs/>
      <w:kern w:val="32"/>
      <w:sz w:val="24"/>
      <w:szCs w:val="32"/>
      <w:lang w:eastAsia="en-US"/>
    </w:rPr>
  </w:style>
  <w:style w:type="paragraph" w:styleId="berschrift2">
    <w:name w:val="heading 2"/>
    <w:basedOn w:val="Standard"/>
    <w:next w:val="Standard"/>
    <w:link w:val="berschrift2Zchn"/>
    <w:uiPriority w:val="9"/>
    <w:unhideWhenUsed/>
    <w:qFormat/>
    <w:rsid w:val="00BA0403"/>
    <w:pPr>
      <w:keepNext/>
      <w:spacing w:before="0" w:after="40" w:line="240" w:lineRule="auto"/>
      <w:outlineLvl w:val="1"/>
    </w:pPr>
    <w:rPr>
      <w:rFonts w:eastAsiaTheme="majorEastAsia" w:cstheme="majorBidi"/>
      <w:b/>
      <w:bCs/>
      <w:iCs/>
      <w:sz w:val="24"/>
      <w:szCs w:val="28"/>
      <w:lang w:eastAsia="en-US"/>
    </w:rPr>
  </w:style>
  <w:style w:type="paragraph" w:styleId="berschrift3">
    <w:name w:val="heading 3"/>
    <w:basedOn w:val="Standard"/>
    <w:next w:val="Standard"/>
    <w:link w:val="berschrift3Zchn"/>
    <w:uiPriority w:val="9"/>
    <w:unhideWhenUsed/>
    <w:qFormat/>
    <w:rsid w:val="005A2475"/>
    <w:pPr>
      <w:keepNext/>
      <w:spacing w:before="0" w:after="40" w:line="240" w:lineRule="auto"/>
      <w:outlineLvl w:val="2"/>
    </w:pPr>
    <w:rPr>
      <w:rFonts w:eastAsiaTheme="majorEastAsia" w:cstheme="majorBidi"/>
      <w:b/>
      <w:bCs/>
      <w:sz w:val="24"/>
      <w:szCs w:val="26"/>
      <w:lang w:eastAsia="en-US"/>
    </w:rPr>
  </w:style>
  <w:style w:type="paragraph" w:styleId="berschrift4">
    <w:name w:val="heading 4"/>
    <w:basedOn w:val="Standard"/>
    <w:next w:val="Standard"/>
    <w:link w:val="berschrift4Zchn"/>
    <w:uiPriority w:val="9"/>
    <w:unhideWhenUsed/>
    <w:qFormat/>
    <w:rsid w:val="00BA0403"/>
    <w:pPr>
      <w:keepNext/>
      <w:spacing w:before="0" w:after="40" w:line="240" w:lineRule="auto"/>
      <w:outlineLvl w:val="3"/>
    </w:pPr>
    <w:rPr>
      <w:rFonts w:eastAsiaTheme="minorEastAsia" w:cstheme="minorBidi"/>
      <w:b/>
      <w:bCs/>
      <w:sz w:val="24"/>
      <w:szCs w:val="28"/>
      <w:lang w:eastAsia="en-US"/>
    </w:rPr>
  </w:style>
  <w:style w:type="paragraph" w:styleId="berschrift5">
    <w:name w:val="heading 5"/>
    <w:basedOn w:val="Standard"/>
    <w:next w:val="Standard"/>
    <w:link w:val="berschrift5Zchn"/>
    <w:uiPriority w:val="9"/>
    <w:semiHidden/>
    <w:unhideWhenUsed/>
    <w:rsid w:val="00BA0403"/>
    <w:pPr>
      <w:spacing w:before="240" w:after="60" w:line="240" w:lineRule="auto"/>
      <w:outlineLvl w:val="4"/>
    </w:pPr>
    <w:rPr>
      <w:rFonts w:eastAsiaTheme="minorEastAsia" w:cstheme="minorBidi"/>
      <w:b/>
      <w:bCs/>
      <w:i/>
      <w:iCs/>
      <w:sz w:val="26"/>
      <w:szCs w:val="26"/>
      <w:lang w:eastAsia="en-US"/>
    </w:rPr>
  </w:style>
  <w:style w:type="paragraph" w:styleId="berschrift6">
    <w:name w:val="heading 6"/>
    <w:basedOn w:val="Standard"/>
    <w:next w:val="Standard"/>
    <w:link w:val="berschrift6Zchn"/>
    <w:uiPriority w:val="9"/>
    <w:unhideWhenUsed/>
    <w:rsid w:val="00BA0403"/>
    <w:pPr>
      <w:spacing w:before="240" w:after="60" w:line="240" w:lineRule="auto"/>
      <w:outlineLvl w:val="5"/>
    </w:pPr>
    <w:rPr>
      <w:rFonts w:eastAsiaTheme="minorEastAsia" w:cstheme="minorBidi"/>
      <w:b/>
      <w:bCs/>
      <w:lang w:eastAsia="en-US"/>
    </w:rPr>
  </w:style>
  <w:style w:type="paragraph" w:styleId="berschrift7">
    <w:name w:val="heading 7"/>
    <w:basedOn w:val="Standard"/>
    <w:next w:val="Standard"/>
    <w:link w:val="berschrift7Zchn"/>
    <w:uiPriority w:val="9"/>
    <w:unhideWhenUsed/>
    <w:rsid w:val="00BA0403"/>
    <w:pPr>
      <w:spacing w:before="240" w:after="60" w:line="240" w:lineRule="auto"/>
      <w:outlineLvl w:val="6"/>
    </w:pPr>
    <w:rPr>
      <w:rFonts w:eastAsiaTheme="minorEastAsia" w:cstheme="minorBidi"/>
      <w:sz w:val="24"/>
      <w:lang w:eastAsia="en-US"/>
    </w:rPr>
  </w:style>
  <w:style w:type="paragraph" w:styleId="berschrift8">
    <w:name w:val="heading 8"/>
    <w:basedOn w:val="Standard"/>
    <w:next w:val="Standard"/>
    <w:link w:val="berschrift8Zchn"/>
    <w:uiPriority w:val="9"/>
    <w:unhideWhenUsed/>
    <w:rsid w:val="00BA0403"/>
    <w:pPr>
      <w:spacing w:before="240" w:after="60" w:line="240" w:lineRule="auto"/>
      <w:outlineLvl w:val="7"/>
    </w:pPr>
    <w:rPr>
      <w:rFonts w:eastAsiaTheme="minorEastAsia" w:cstheme="minorBidi"/>
      <w:i/>
      <w:iCs/>
      <w:sz w:val="24"/>
      <w:lang w:eastAsia="en-US"/>
    </w:rPr>
  </w:style>
  <w:style w:type="paragraph" w:styleId="berschrift9">
    <w:name w:val="heading 9"/>
    <w:basedOn w:val="Standard"/>
    <w:next w:val="Standard"/>
    <w:link w:val="berschrift9Zchn"/>
    <w:uiPriority w:val="9"/>
    <w:unhideWhenUsed/>
    <w:rsid w:val="00BA0403"/>
    <w:pPr>
      <w:spacing w:before="240" w:after="60" w:line="240" w:lineRule="auto"/>
      <w:outlineLvl w:val="8"/>
    </w:pPr>
    <w:rPr>
      <w:rFonts w:eastAsiaTheme="majorEastAsia" w:cstheme="majorBid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A0403"/>
    <w:rPr>
      <w:rFonts w:ascii="Arial" w:eastAsiaTheme="majorEastAsia" w:hAnsi="Arial" w:cstheme="majorBidi"/>
      <w:b/>
      <w:bCs/>
      <w:kern w:val="32"/>
      <w:sz w:val="24"/>
      <w:szCs w:val="32"/>
    </w:rPr>
  </w:style>
  <w:style w:type="character" w:customStyle="1" w:styleId="berschrift2Zchn">
    <w:name w:val="Überschrift 2 Zchn"/>
    <w:link w:val="berschrift2"/>
    <w:uiPriority w:val="9"/>
    <w:rsid w:val="00BA0403"/>
    <w:rPr>
      <w:rFonts w:ascii="Arial" w:eastAsiaTheme="majorEastAsia" w:hAnsi="Arial" w:cstheme="majorBidi"/>
      <w:b/>
      <w:bCs/>
      <w:iCs/>
      <w:sz w:val="24"/>
      <w:szCs w:val="28"/>
    </w:rPr>
  </w:style>
  <w:style w:type="character" w:customStyle="1" w:styleId="berschrift3Zchn">
    <w:name w:val="Überschrift 3 Zchn"/>
    <w:link w:val="berschrift3"/>
    <w:uiPriority w:val="9"/>
    <w:rsid w:val="005A2475"/>
    <w:rPr>
      <w:rFonts w:eastAsiaTheme="majorEastAsia" w:cstheme="majorBidi"/>
      <w:b/>
      <w:bCs/>
      <w:szCs w:val="26"/>
    </w:rPr>
  </w:style>
  <w:style w:type="character" w:customStyle="1" w:styleId="berschrift4Zchn">
    <w:name w:val="Überschrift 4 Zchn"/>
    <w:link w:val="berschrift4"/>
    <w:uiPriority w:val="9"/>
    <w:rsid w:val="00BA0403"/>
    <w:rPr>
      <w:rFonts w:ascii="Arial" w:eastAsiaTheme="minorEastAsia" w:hAnsi="Arial"/>
      <w:b/>
      <w:bCs/>
      <w:sz w:val="24"/>
      <w:szCs w:val="28"/>
    </w:rPr>
  </w:style>
  <w:style w:type="character" w:customStyle="1" w:styleId="berschrift5Zchn">
    <w:name w:val="Überschrift 5 Zchn"/>
    <w:link w:val="berschrift5"/>
    <w:uiPriority w:val="9"/>
    <w:semiHidden/>
    <w:rsid w:val="00BA0403"/>
    <w:rPr>
      <w:rFonts w:ascii="Arial" w:eastAsiaTheme="minorEastAsia" w:hAnsi="Arial"/>
      <w:b/>
      <w:bCs/>
      <w:i/>
      <w:iCs/>
      <w:sz w:val="26"/>
      <w:szCs w:val="26"/>
    </w:rPr>
  </w:style>
  <w:style w:type="character" w:customStyle="1" w:styleId="berschrift6Zchn">
    <w:name w:val="Überschrift 6 Zchn"/>
    <w:link w:val="berschrift6"/>
    <w:uiPriority w:val="9"/>
    <w:rsid w:val="00BA0403"/>
    <w:rPr>
      <w:rFonts w:ascii="Arial" w:eastAsiaTheme="minorEastAsia" w:hAnsi="Arial"/>
      <w:b/>
      <w:bCs/>
    </w:rPr>
  </w:style>
  <w:style w:type="character" w:customStyle="1" w:styleId="berschrift7Zchn">
    <w:name w:val="Überschrift 7 Zchn"/>
    <w:link w:val="berschrift7"/>
    <w:uiPriority w:val="9"/>
    <w:rsid w:val="00BA0403"/>
    <w:rPr>
      <w:rFonts w:ascii="Arial" w:eastAsiaTheme="minorEastAsia" w:hAnsi="Arial"/>
      <w:sz w:val="24"/>
      <w:szCs w:val="24"/>
    </w:rPr>
  </w:style>
  <w:style w:type="character" w:customStyle="1" w:styleId="berschrift8Zchn">
    <w:name w:val="Überschrift 8 Zchn"/>
    <w:link w:val="berschrift8"/>
    <w:uiPriority w:val="9"/>
    <w:rsid w:val="00BA0403"/>
    <w:rPr>
      <w:rFonts w:ascii="Arial" w:eastAsiaTheme="minorEastAsia" w:hAnsi="Arial"/>
      <w:i/>
      <w:iCs/>
      <w:sz w:val="24"/>
      <w:szCs w:val="24"/>
    </w:rPr>
  </w:style>
  <w:style w:type="character" w:customStyle="1" w:styleId="berschrift9Zchn">
    <w:name w:val="Überschrift 9 Zchn"/>
    <w:link w:val="berschrift9"/>
    <w:uiPriority w:val="9"/>
    <w:rsid w:val="00BA0403"/>
    <w:rPr>
      <w:rFonts w:ascii="Arial" w:eastAsiaTheme="majorEastAsia" w:hAnsi="Arial" w:cstheme="majorBidi"/>
    </w:rPr>
  </w:style>
  <w:style w:type="paragraph" w:styleId="Titel">
    <w:name w:val="Title"/>
    <w:basedOn w:val="Standard"/>
    <w:next w:val="Standard"/>
    <w:link w:val="TitelZchn"/>
    <w:uiPriority w:val="10"/>
    <w:rsid w:val="00BA0403"/>
    <w:pPr>
      <w:spacing w:before="240" w:after="60" w:line="240" w:lineRule="auto"/>
      <w:jc w:val="center"/>
      <w:outlineLvl w:val="0"/>
    </w:pPr>
    <w:rPr>
      <w:rFonts w:eastAsiaTheme="majorEastAsia" w:cstheme="majorBidi"/>
      <w:b/>
      <w:bCs/>
      <w:kern w:val="28"/>
      <w:sz w:val="32"/>
      <w:szCs w:val="32"/>
      <w:lang w:eastAsia="en-US"/>
    </w:rPr>
  </w:style>
  <w:style w:type="character" w:customStyle="1" w:styleId="TitelZchn">
    <w:name w:val="Titel Zchn"/>
    <w:link w:val="Titel"/>
    <w:uiPriority w:val="10"/>
    <w:rsid w:val="00BA0403"/>
    <w:rPr>
      <w:rFonts w:ascii="Arial" w:eastAsiaTheme="majorEastAsia" w:hAnsi="Arial" w:cstheme="majorBidi"/>
      <w:b/>
      <w:bCs/>
      <w:kern w:val="28"/>
      <w:sz w:val="32"/>
      <w:szCs w:val="32"/>
    </w:rPr>
  </w:style>
  <w:style w:type="paragraph" w:styleId="Untertitel">
    <w:name w:val="Subtitle"/>
    <w:basedOn w:val="Standard"/>
    <w:next w:val="Standard"/>
    <w:link w:val="UntertitelZchn"/>
    <w:uiPriority w:val="11"/>
    <w:rsid w:val="00BA0403"/>
    <w:pPr>
      <w:spacing w:before="0" w:after="60" w:line="240" w:lineRule="auto"/>
      <w:jc w:val="center"/>
      <w:outlineLvl w:val="1"/>
    </w:pPr>
    <w:rPr>
      <w:rFonts w:eastAsiaTheme="majorEastAsia" w:cstheme="majorBidi"/>
      <w:sz w:val="24"/>
      <w:lang w:eastAsia="en-US"/>
    </w:rPr>
  </w:style>
  <w:style w:type="character" w:customStyle="1" w:styleId="UntertitelZchn">
    <w:name w:val="Untertitel Zchn"/>
    <w:link w:val="Untertitel"/>
    <w:uiPriority w:val="11"/>
    <w:rsid w:val="00BA0403"/>
    <w:rPr>
      <w:rFonts w:ascii="Arial" w:eastAsiaTheme="majorEastAsia" w:hAnsi="Arial" w:cstheme="majorBidi"/>
      <w:sz w:val="24"/>
      <w:szCs w:val="24"/>
    </w:rPr>
  </w:style>
  <w:style w:type="paragraph" w:customStyle="1" w:styleId="berschriftTitelseite">
    <w:name w:val="Überschrift Titelseite"/>
    <w:basedOn w:val="Standard"/>
    <w:next w:val="Standard"/>
    <w:uiPriority w:val="9"/>
    <w:qFormat/>
    <w:rsid w:val="00BA0403"/>
    <w:pPr>
      <w:spacing w:before="0" w:after="140" w:line="240" w:lineRule="auto"/>
    </w:pPr>
    <w:rPr>
      <w:rFonts w:eastAsia="Calibri"/>
      <w:b/>
      <w:sz w:val="70"/>
      <w:lang w:eastAsia="en-US"/>
    </w:rPr>
  </w:style>
  <w:style w:type="paragraph" w:customStyle="1" w:styleId="Amtsbezeichnung">
    <w:name w:val="Amtsbezeichnung"/>
    <w:basedOn w:val="Standard"/>
    <w:next w:val="Standard"/>
    <w:uiPriority w:val="1"/>
    <w:qFormat/>
    <w:rsid w:val="00BA0403"/>
    <w:pPr>
      <w:spacing w:before="0" w:after="60" w:line="240" w:lineRule="auto"/>
    </w:pPr>
    <w:rPr>
      <w:rFonts w:eastAsia="Calibri"/>
      <w:sz w:val="24"/>
      <w:lang w:eastAsia="en-US"/>
    </w:rPr>
  </w:style>
  <w:style w:type="paragraph" w:styleId="Kopfzeile">
    <w:name w:val="header"/>
    <w:basedOn w:val="Standard"/>
    <w:link w:val="KopfzeileZchn"/>
    <w:rsid w:val="00872B7A"/>
    <w:pPr>
      <w:tabs>
        <w:tab w:val="center" w:pos="4536"/>
        <w:tab w:val="right" w:pos="9072"/>
      </w:tabs>
      <w:spacing w:line="260" w:lineRule="exact"/>
    </w:pPr>
    <w:rPr>
      <w:sz w:val="20"/>
    </w:rPr>
  </w:style>
  <w:style w:type="character" w:customStyle="1" w:styleId="KopfzeileZchn">
    <w:name w:val="Kopfzeile Zchn"/>
    <w:basedOn w:val="Absatz-Standardschriftart"/>
    <w:link w:val="Kopfzeile"/>
    <w:rsid w:val="00872B7A"/>
    <w:rPr>
      <w:rFonts w:eastAsia="Times New Roman"/>
      <w:sz w:val="20"/>
      <w:lang w:eastAsia="de-DE"/>
    </w:rPr>
  </w:style>
  <w:style w:type="paragraph" w:styleId="Fuzeile">
    <w:name w:val="footer"/>
    <w:basedOn w:val="Standard"/>
    <w:link w:val="FuzeileZchn"/>
    <w:rsid w:val="00872B7A"/>
    <w:pPr>
      <w:tabs>
        <w:tab w:val="center" w:pos="4536"/>
        <w:tab w:val="right" w:pos="9072"/>
      </w:tabs>
      <w:spacing w:line="220" w:lineRule="exact"/>
    </w:pPr>
    <w:rPr>
      <w:sz w:val="18"/>
    </w:rPr>
  </w:style>
  <w:style w:type="character" w:customStyle="1" w:styleId="FuzeileZchn">
    <w:name w:val="Fußzeile Zchn"/>
    <w:basedOn w:val="Absatz-Standardschriftart"/>
    <w:link w:val="Fuzeile"/>
    <w:rsid w:val="00872B7A"/>
    <w:rPr>
      <w:rFonts w:eastAsia="Times New Roman"/>
      <w:sz w:val="18"/>
      <w:lang w:eastAsia="de-DE"/>
    </w:rPr>
  </w:style>
  <w:style w:type="character" w:styleId="Seitenzahl">
    <w:name w:val="page number"/>
    <w:basedOn w:val="Absatz-Standardschriftart"/>
    <w:rsid w:val="00872B7A"/>
  </w:style>
  <w:style w:type="paragraph" w:customStyle="1" w:styleId="Fusszeile1">
    <w:name w:val="Fusszeile1"/>
    <w:basedOn w:val="Standard"/>
    <w:rsid w:val="00872B7A"/>
    <w:pPr>
      <w:spacing w:line="220" w:lineRule="exact"/>
    </w:pPr>
    <w:rPr>
      <w:sz w:val="18"/>
    </w:rPr>
  </w:style>
  <w:style w:type="paragraph" w:customStyle="1" w:styleId="CIKopfzeile2">
    <w:name w:val="CIKopfzeile2"/>
    <w:basedOn w:val="Standard"/>
    <w:rsid w:val="00872B7A"/>
    <w:pPr>
      <w:spacing w:after="0" w:line="260" w:lineRule="exact"/>
    </w:pPr>
    <w:rPr>
      <w:sz w:val="20"/>
    </w:rPr>
  </w:style>
  <w:style w:type="paragraph" w:customStyle="1" w:styleId="CIKopfzeile1">
    <w:name w:val="CIKopfzeile1"/>
    <w:basedOn w:val="Standard"/>
    <w:rsid w:val="00872B7A"/>
    <w:pPr>
      <w:spacing w:after="0" w:line="260" w:lineRule="exact"/>
    </w:pPr>
    <w:rPr>
      <w:b/>
      <w:sz w:val="20"/>
    </w:rPr>
  </w:style>
  <w:style w:type="character" w:styleId="Hyperlink">
    <w:name w:val="Hyperlink"/>
    <w:rsid w:val="00872B7A"/>
    <w:rPr>
      <w:color w:val="0000FF"/>
      <w:u w:val="single"/>
    </w:rPr>
  </w:style>
  <w:style w:type="paragraph" w:styleId="Sprechblasentext">
    <w:name w:val="Balloon Text"/>
    <w:basedOn w:val="Standard"/>
    <w:link w:val="SprechblasentextZchn"/>
    <w:uiPriority w:val="99"/>
    <w:semiHidden/>
    <w:unhideWhenUsed/>
    <w:rsid w:val="00872B7A"/>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2B7A"/>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4"/>
        <w:szCs w:val="24"/>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872B7A"/>
    <w:pPr>
      <w:spacing w:before="120" w:after="120" w:line="300" w:lineRule="atLeast"/>
    </w:pPr>
    <w:rPr>
      <w:rFonts w:eastAsia="Times New Roman"/>
      <w:sz w:val="22"/>
      <w:lang w:eastAsia="de-DE"/>
    </w:rPr>
  </w:style>
  <w:style w:type="paragraph" w:styleId="berschrift1">
    <w:name w:val="heading 1"/>
    <w:basedOn w:val="Standard"/>
    <w:next w:val="Standard"/>
    <w:link w:val="berschrift1Zchn"/>
    <w:uiPriority w:val="9"/>
    <w:qFormat/>
    <w:rsid w:val="00BA0403"/>
    <w:pPr>
      <w:keepNext/>
      <w:spacing w:before="0" w:after="40" w:line="240" w:lineRule="auto"/>
      <w:outlineLvl w:val="0"/>
    </w:pPr>
    <w:rPr>
      <w:rFonts w:eastAsiaTheme="majorEastAsia" w:cstheme="majorBidi"/>
      <w:b/>
      <w:bCs/>
      <w:kern w:val="32"/>
      <w:sz w:val="24"/>
      <w:szCs w:val="32"/>
      <w:lang w:eastAsia="en-US"/>
    </w:rPr>
  </w:style>
  <w:style w:type="paragraph" w:styleId="berschrift2">
    <w:name w:val="heading 2"/>
    <w:basedOn w:val="Standard"/>
    <w:next w:val="Standard"/>
    <w:link w:val="berschrift2Zchn"/>
    <w:uiPriority w:val="9"/>
    <w:unhideWhenUsed/>
    <w:qFormat/>
    <w:rsid w:val="00BA0403"/>
    <w:pPr>
      <w:keepNext/>
      <w:spacing w:before="0" w:after="40" w:line="240" w:lineRule="auto"/>
      <w:outlineLvl w:val="1"/>
    </w:pPr>
    <w:rPr>
      <w:rFonts w:eastAsiaTheme="majorEastAsia" w:cstheme="majorBidi"/>
      <w:b/>
      <w:bCs/>
      <w:iCs/>
      <w:sz w:val="24"/>
      <w:szCs w:val="28"/>
      <w:lang w:eastAsia="en-US"/>
    </w:rPr>
  </w:style>
  <w:style w:type="paragraph" w:styleId="berschrift3">
    <w:name w:val="heading 3"/>
    <w:basedOn w:val="Standard"/>
    <w:next w:val="Standard"/>
    <w:link w:val="berschrift3Zchn"/>
    <w:uiPriority w:val="9"/>
    <w:unhideWhenUsed/>
    <w:qFormat/>
    <w:rsid w:val="005A2475"/>
    <w:pPr>
      <w:keepNext/>
      <w:spacing w:before="0" w:after="40" w:line="240" w:lineRule="auto"/>
      <w:outlineLvl w:val="2"/>
    </w:pPr>
    <w:rPr>
      <w:rFonts w:eastAsiaTheme="majorEastAsia" w:cstheme="majorBidi"/>
      <w:b/>
      <w:bCs/>
      <w:sz w:val="24"/>
      <w:szCs w:val="26"/>
      <w:lang w:eastAsia="en-US"/>
    </w:rPr>
  </w:style>
  <w:style w:type="paragraph" w:styleId="berschrift4">
    <w:name w:val="heading 4"/>
    <w:basedOn w:val="Standard"/>
    <w:next w:val="Standard"/>
    <w:link w:val="berschrift4Zchn"/>
    <w:uiPriority w:val="9"/>
    <w:unhideWhenUsed/>
    <w:qFormat/>
    <w:rsid w:val="00BA0403"/>
    <w:pPr>
      <w:keepNext/>
      <w:spacing w:before="0" w:after="40" w:line="240" w:lineRule="auto"/>
      <w:outlineLvl w:val="3"/>
    </w:pPr>
    <w:rPr>
      <w:rFonts w:eastAsiaTheme="minorEastAsia" w:cstheme="minorBidi"/>
      <w:b/>
      <w:bCs/>
      <w:sz w:val="24"/>
      <w:szCs w:val="28"/>
      <w:lang w:eastAsia="en-US"/>
    </w:rPr>
  </w:style>
  <w:style w:type="paragraph" w:styleId="berschrift5">
    <w:name w:val="heading 5"/>
    <w:basedOn w:val="Standard"/>
    <w:next w:val="Standard"/>
    <w:link w:val="berschrift5Zchn"/>
    <w:uiPriority w:val="9"/>
    <w:semiHidden/>
    <w:unhideWhenUsed/>
    <w:rsid w:val="00BA0403"/>
    <w:pPr>
      <w:spacing w:before="240" w:after="60" w:line="240" w:lineRule="auto"/>
      <w:outlineLvl w:val="4"/>
    </w:pPr>
    <w:rPr>
      <w:rFonts w:eastAsiaTheme="minorEastAsia" w:cstheme="minorBidi"/>
      <w:b/>
      <w:bCs/>
      <w:i/>
      <w:iCs/>
      <w:sz w:val="26"/>
      <w:szCs w:val="26"/>
      <w:lang w:eastAsia="en-US"/>
    </w:rPr>
  </w:style>
  <w:style w:type="paragraph" w:styleId="berschrift6">
    <w:name w:val="heading 6"/>
    <w:basedOn w:val="Standard"/>
    <w:next w:val="Standard"/>
    <w:link w:val="berschrift6Zchn"/>
    <w:uiPriority w:val="9"/>
    <w:unhideWhenUsed/>
    <w:rsid w:val="00BA0403"/>
    <w:pPr>
      <w:spacing w:before="240" w:after="60" w:line="240" w:lineRule="auto"/>
      <w:outlineLvl w:val="5"/>
    </w:pPr>
    <w:rPr>
      <w:rFonts w:eastAsiaTheme="minorEastAsia" w:cstheme="minorBidi"/>
      <w:b/>
      <w:bCs/>
      <w:lang w:eastAsia="en-US"/>
    </w:rPr>
  </w:style>
  <w:style w:type="paragraph" w:styleId="berschrift7">
    <w:name w:val="heading 7"/>
    <w:basedOn w:val="Standard"/>
    <w:next w:val="Standard"/>
    <w:link w:val="berschrift7Zchn"/>
    <w:uiPriority w:val="9"/>
    <w:unhideWhenUsed/>
    <w:rsid w:val="00BA0403"/>
    <w:pPr>
      <w:spacing w:before="240" w:after="60" w:line="240" w:lineRule="auto"/>
      <w:outlineLvl w:val="6"/>
    </w:pPr>
    <w:rPr>
      <w:rFonts w:eastAsiaTheme="minorEastAsia" w:cstheme="minorBidi"/>
      <w:sz w:val="24"/>
      <w:lang w:eastAsia="en-US"/>
    </w:rPr>
  </w:style>
  <w:style w:type="paragraph" w:styleId="berschrift8">
    <w:name w:val="heading 8"/>
    <w:basedOn w:val="Standard"/>
    <w:next w:val="Standard"/>
    <w:link w:val="berschrift8Zchn"/>
    <w:uiPriority w:val="9"/>
    <w:unhideWhenUsed/>
    <w:rsid w:val="00BA0403"/>
    <w:pPr>
      <w:spacing w:before="240" w:after="60" w:line="240" w:lineRule="auto"/>
      <w:outlineLvl w:val="7"/>
    </w:pPr>
    <w:rPr>
      <w:rFonts w:eastAsiaTheme="minorEastAsia" w:cstheme="minorBidi"/>
      <w:i/>
      <w:iCs/>
      <w:sz w:val="24"/>
      <w:lang w:eastAsia="en-US"/>
    </w:rPr>
  </w:style>
  <w:style w:type="paragraph" w:styleId="berschrift9">
    <w:name w:val="heading 9"/>
    <w:basedOn w:val="Standard"/>
    <w:next w:val="Standard"/>
    <w:link w:val="berschrift9Zchn"/>
    <w:uiPriority w:val="9"/>
    <w:unhideWhenUsed/>
    <w:rsid w:val="00BA0403"/>
    <w:pPr>
      <w:spacing w:before="240" w:after="60" w:line="240" w:lineRule="auto"/>
      <w:outlineLvl w:val="8"/>
    </w:pPr>
    <w:rPr>
      <w:rFonts w:eastAsiaTheme="majorEastAsia" w:cstheme="majorBid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A0403"/>
    <w:rPr>
      <w:rFonts w:ascii="Arial" w:eastAsiaTheme="majorEastAsia" w:hAnsi="Arial" w:cstheme="majorBidi"/>
      <w:b/>
      <w:bCs/>
      <w:kern w:val="32"/>
      <w:sz w:val="24"/>
      <w:szCs w:val="32"/>
    </w:rPr>
  </w:style>
  <w:style w:type="character" w:customStyle="1" w:styleId="berschrift2Zchn">
    <w:name w:val="Überschrift 2 Zchn"/>
    <w:link w:val="berschrift2"/>
    <w:uiPriority w:val="9"/>
    <w:rsid w:val="00BA0403"/>
    <w:rPr>
      <w:rFonts w:ascii="Arial" w:eastAsiaTheme="majorEastAsia" w:hAnsi="Arial" w:cstheme="majorBidi"/>
      <w:b/>
      <w:bCs/>
      <w:iCs/>
      <w:sz w:val="24"/>
      <w:szCs w:val="28"/>
    </w:rPr>
  </w:style>
  <w:style w:type="character" w:customStyle="1" w:styleId="berschrift3Zchn">
    <w:name w:val="Überschrift 3 Zchn"/>
    <w:link w:val="berschrift3"/>
    <w:uiPriority w:val="9"/>
    <w:rsid w:val="005A2475"/>
    <w:rPr>
      <w:rFonts w:eastAsiaTheme="majorEastAsia" w:cstheme="majorBidi"/>
      <w:b/>
      <w:bCs/>
      <w:szCs w:val="26"/>
    </w:rPr>
  </w:style>
  <w:style w:type="character" w:customStyle="1" w:styleId="berschrift4Zchn">
    <w:name w:val="Überschrift 4 Zchn"/>
    <w:link w:val="berschrift4"/>
    <w:uiPriority w:val="9"/>
    <w:rsid w:val="00BA0403"/>
    <w:rPr>
      <w:rFonts w:ascii="Arial" w:eastAsiaTheme="minorEastAsia" w:hAnsi="Arial"/>
      <w:b/>
      <w:bCs/>
      <w:sz w:val="24"/>
      <w:szCs w:val="28"/>
    </w:rPr>
  </w:style>
  <w:style w:type="character" w:customStyle="1" w:styleId="berschrift5Zchn">
    <w:name w:val="Überschrift 5 Zchn"/>
    <w:link w:val="berschrift5"/>
    <w:uiPriority w:val="9"/>
    <w:semiHidden/>
    <w:rsid w:val="00BA0403"/>
    <w:rPr>
      <w:rFonts w:ascii="Arial" w:eastAsiaTheme="minorEastAsia" w:hAnsi="Arial"/>
      <w:b/>
      <w:bCs/>
      <w:i/>
      <w:iCs/>
      <w:sz w:val="26"/>
      <w:szCs w:val="26"/>
    </w:rPr>
  </w:style>
  <w:style w:type="character" w:customStyle="1" w:styleId="berschrift6Zchn">
    <w:name w:val="Überschrift 6 Zchn"/>
    <w:link w:val="berschrift6"/>
    <w:uiPriority w:val="9"/>
    <w:rsid w:val="00BA0403"/>
    <w:rPr>
      <w:rFonts w:ascii="Arial" w:eastAsiaTheme="minorEastAsia" w:hAnsi="Arial"/>
      <w:b/>
      <w:bCs/>
    </w:rPr>
  </w:style>
  <w:style w:type="character" w:customStyle="1" w:styleId="berschrift7Zchn">
    <w:name w:val="Überschrift 7 Zchn"/>
    <w:link w:val="berschrift7"/>
    <w:uiPriority w:val="9"/>
    <w:rsid w:val="00BA0403"/>
    <w:rPr>
      <w:rFonts w:ascii="Arial" w:eastAsiaTheme="minorEastAsia" w:hAnsi="Arial"/>
      <w:sz w:val="24"/>
      <w:szCs w:val="24"/>
    </w:rPr>
  </w:style>
  <w:style w:type="character" w:customStyle="1" w:styleId="berschrift8Zchn">
    <w:name w:val="Überschrift 8 Zchn"/>
    <w:link w:val="berschrift8"/>
    <w:uiPriority w:val="9"/>
    <w:rsid w:val="00BA0403"/>
    <w:rPr>
      <w:rFonts w:ascii="Arial" w:eastAsiaTheme="minorEastAsia" w:hAnsi="Arial"/>
      <w:i/>
      <w:iCs/>
      <w:sz w:val="24"/>
      <w:szCs w:val="24"/>
    </w:rPr>
  </w:style>
  <w:style w:type="character" w:customStyle="1" w:styleId="berschrift9Zchn">
    <w:name w:val="Überschrift 9 Zchn"/>
    <w:link w:val="berschrift9"/>
    <w:uiPriority w:val="9"/>
    <w:rsid w:val="00BA0403"/>
    <w:rPr>
      <w:rFonts w:ascii="Arial" w:eastAsiaTheme="majorEastAsia" w:hAnsi="Arial" w:cstheme="majorBidi"/>
    </w:rPr>
  </w:style>
  <w:style w:type="paragraph" w:styleId="Titel">
    <w:name w:val="Title"/>
    <w:basedOn w:val="Standard"/>
    <w:next w:val="Standard"/>
    <w:link w:val="TitelZchn"/>
    <w:uiPriority w:val="10"/>
    <w:rsid w:val="00BA0403"/>
    <w:pPr>
      <w:spacing w:before="240" w:after="60" w:line="240" w:lineRule="auto"/>
      <w:jc w:val="center"/>
      <w:outlineLvl w:val="0"/>
    </w:pPr>
    <w:rPr>
      <w:rFonts w:eastAsiaTheme="majorEastAsia" w:cstheme="majorBidi"/>
      <w:b/>
      <w:bCs/>
      <w:kern w:val="28"/>
      <w:sz w:val="32"/>
      <w:szCs w:val="32"/>
      <w:lang w:eastAsia="en-US"/>
    </w:rPr>
  </w:style>
  <w:style w:type="character" w:customStyle="1" w:styleId="TitelZchn">
    <w:name w:val="Titel Zchn"/>
    <w:link w:val="Titel"/>
    <w:uiPriority w:val="10"/>
    <w:rsid w:val="00BA0403"/>
    <w:rPr>
      <w:rFonts w:ascii="Arial" w:eastAsiaTheme="majorEastAsia" w:hAnsi="Arial" w:cstheme="majorBidi"/>
      <w:b/>
      <w:bCs/>
      <w:kern w:val="28"/>
      <w:sz w:val="32"/>
      <w:szCs w:val="32"/>
    </w:rPr>
  </w:style>
  <w:style w:type="paragraph" w:styleId="Untertitel">
    <w:name w:val="Subtitle"/>
    <w:basedOn w:val="Standard"/>
    <w:next w:val="Standard"/>
    <w:link w:val="UntertitelZchn"/>
    <w:uiPriority w:val="11"/>
    <w:rsid w:val="00BA0403"/>
    <w:pPr>
      <w:spacing w:before="0" w:after="60" w:line="240" w:lineRule="auto"/>
      <w:jc w:val="center"/>
      <w:outlineLvl w:val="1"/>
    </w:pPr>
    <w:rPr>
      <w:rFonts w:eastAsiaTheme="majorEastAsia" w:cstheme="majorBidi"/>
      <w:sz w:val="24"/>
      <w:lang w:eastAsia="en-US"/>
    </w:rPr>
  </w:style>
  <w:style w:type="character" w:customStyle="1" w:styleId="UntertitelZchn">
    <w:name w:val="Untertitel Zchn"/>
    <w:link w:val="Untertitel"/>
    <w:uiPriority w:val="11"/>
    <w:rsid w:val="00BA0403"/>
    <w:rPr>
      <w:rFonts w:ascii="Arial" w:eastAsiaTheme="majorEastAsia" w:hAnsi="Arial" w:cstheme="majorBidi"/>
      <w:sz w:val="24"/>
      <w:szCs w:val="24"/>
    </w:rPr>
  </w:style>
  <w:style w:type="paragraph" w:customStyle="1" w:styleId="berschriftTitelseite">
    <w:name w:val="Überschrift Titelseite"/>
    <w:basedOn w:val="Standard"/>
    <w:next w:val="Standard"/>
    <w:uiPriority w:val="9"/>
    <w:qFormat/>
    <w:rsid w:val="00BA0403"/>
    <w:pPr>
      <w:spacing w:before="0" w:after="140" w:line="240" w:lineRule="auto"/>
    </w:pPr>
    <w:rPr>
      <w:rFonts w:eastAsia="Calibri"/>
      <w:b/>
      <w:sz w:val="70"/>
      <w:lang w:eastAsia="en-US"/>
    </w:rPr>
  </w:style>
  <w:style w:type="paragraph" w:customStyle="1" w:styleId="Amtsbezeichnung">
    <w:name w:val="Amtsbezeichnung"/>
    <w:basedOn w:val="Standard"/>
    <w:next w:val="Standard"/>
    <w:uiPriority w:val="1"/>
    <w:qFormat/>
    <w:rsid w:val="00BA0403"/>
    <w:pPr>
      <w:spacing w:before="0" w:after="60" w:line="240" w:lineRule="auto"/>
    </w:pPr>
    <w:rPr>
      <w:rFonts w:eastAsia="Calibri"/>
      <w:sz w:val="24"/>
      <w:lang w:eastAsia="en-US"/>
    </w:rPr>
  </w:style>
  <w:style w:type="paragraph" w:styleId="Kopfzeile">
    <w:name w:val="header"/>
    <w:basedOn w:val="Standard"/>
    <w:link w:val="KopfzeileZchn"/>
    <w:rsid w:val="00872B7A"/>
    <w:pPr>
      <w:tabs>
        <w:tab w:val="center" w:pos="4536"/>
        <w:tab w:val="right" w:pos="9072"/>
      </w:tabs>
      <w:spacing w:line="260" w:lineRule="exact"/>
    </w:pPr>
    <w:rPr>
      <w:sz w:val="20"/>
    </w:rPr>
  </w:style>
  <w:style w:type="character" w:customStyle="1" w:styleId="KopfzeileZchn">
    <w:name w:val="Kopfzeile Zchn"/>
    <w:basedOn w:val="Absatz-Standardschriftart"/>
    <w:link w:val="Kopfzeile"/>
    <w:rsid w:val="00872B7A"/>
    <w:rPr>
      <w:rFonts w:eastAsia="Times New Roman"/>
      <w:sz w:val="20"/>
      <w:lang w:eastAsia="de-DE"/>
    </w:rPr>
  </w:style>
  <w:style w:type="paragraph" w:styleId="Fuzeile">
    <w:name w:val="footer"/>
    <w:basedOn w:val="Standard"/>
    <w:link w:val="FuzeileZchn"/>
    <w:rsid w:val="00872B7A"/>
    <w:pPr>
      <w:tabs>
        <w:tab w:val="center" w:pos="4536"/>
        <w:tab w:val="right" w:pos="9072"/>
      </w:tabs>
      <w:spacing w:line="220" w:lineRule="exact"/>
    </w:pPr>
    <w:rPr>
      <w:sz w:val="18"/>
    </w:rPr>
  </w:style>
  <w:style w:type="character" w:customStyle="1" w:styleId="FuzeileZchn">
    <w:name w:val="Fußzeile Zchn"/>
    <w:basedOn w:val="Absatz-Standardschriftart"/>
    <w:link w:val="Fuzeile"/>
    <w:rsid w:val="00872B7A"/>
    <w:rPr>
      <w:rFonts w:eastAsia="Times New Roman"/>
      <w:sz w:val="18"/>
      <w:lang w:eastAsia="de-DE"/>
    </w:rPr>
  </w:style>
  <w:style w:type="character" w:styleId="Seitenzahl">
    <w:name w:val="page number"/>
    <w:basedOn w:val="Absatz-Standardschriftart"/>
    <w:rsid w:val="00872B7A"/>
  </w:style>
  <w:style w:type="paragraph" w:customStyle="1" w:styleId="Fusszeile1">
    <w:name w:val="Fusszeile1"/>
    <w:basedOn w:val="Standard"/>
    <w:rsid w:val="00872B7A"/>
    <w:pPr>
      <w:spacing w:line="220" w:lineRule="exact"/>
    </w:pPr>
    <w:rPr>
      <w:sz w:val="18"/>
    </w:rPr>
  </w:style>
  <w:style w:type="paragraph" w:customStyle="1" w:styleId="CIKopfzeile2">
    <w:name w:val="CIKopfzeile2"/>
    <w:basedOn w:val="Standard"/>
    <w:rsid w:val="00872B7A"/>
    <w:pPr>
      <w:spacing w:after="0" w:line="260" w:lineRule="exact"/>
    </w:pPr>
    <w:rPr>
      <w:sz w:val="20"/>
    </w:rPr>
  </w:style>
  <w:style w:type="paragraph" w:customStyle="1" w:styleId="CIKopfzeile1">
    <w:name w:val="CIKopfzeile1"/>
    <w:basedOn w:val="Standard"/>
    <w:rsid w:val="00872B7A"/>
    <w:pPr>
      <w:spacing w:after="0" w:line="260" w:lineRule="exact"/>
    </w:pPr>
    <w:rPr>
      <w:b/>
      <w:sz w:val="20"/>
    </w:rPr>
  </w:style>
  <w:style w:type="character" w:styleId="Hyperlink">
    <w:name w:val="Hyperlink"/>
    <w:rsid w:val="00872B7A"/>
    <w:rPr>
      <w:color w:val="0000FF"/>
      <w:u w:val="single"/>
    </w:rPr>
  </w:style>
  <w:style w:type="paragraph" w:styleId="Sprechblasentext">
    <w:name w:val="Balloon Text"/>
    <w:basedOn w:val="Standard"/>
    <w:link w:val="SprechblasentextZchn"/>
    <w:uiPriority w:val="99"/>
    <w:semiHidden/>
    <w:unhideWhenUsed/>
    <w:rsid w:val="00872B7A"/>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2B7A"/>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97083">
      <w:bodyDiv w:val="1"/>
      <w:marLeft w:val="0"/>
      <w:marRight w:val="0"/>
      <w:marTop w:val="0"/>
      <w:marBottom w:val="0"/>
      <w:divBdr>
        <w:top w:val="none" w:sz="0" w:space="0" w:color="auto"/>
        <w:left w:val="none" w:sz="0" w:space="0" w:color="auto"/>
        <w:bottom w:val="none" w:sz="0" w:space="0" w:color="auto"/>
        <w:right w:val="none" w:sz="0" w:space="0" w:color="auto"/>
      </w:divBdr>
    </w:div>
    <w:div w:id="271935451">
      <w:bodyDiv w:val="1"/>
      <w:marLeft w:val="0"/>
      <w:marRight w:val="0"/>
      <w:marTop w:val="0"/>
      <w:marBottom w:val="0"/>
      <w:divBdr>
        <w:top w:val="none" w:sz="0" w:space="0" w:color="auto"/>
        <w:left w:val="none" w:sz="0" w:space="0" w:color="auto"/>
        <w:bottom w:val="none" w:sz="0" w:space="0" w:color="auto"/>
        <w:right w:val="none" w:sz="0" w:space="0" w:color="auto"/>
      </w:divBdr>
    </w:div>
    <w:div w:id="428166108">
      <w:bodyDiv w:val="1"/>
      <w:marLeft w:val="0"/>
      <w:marRight w:val="0"/>
      <w:marTop w:val="0"/>
      <w:marBottom w:val="0"/>
      <w:divBdr>
        <w:top w:val="none" w:sz="0" w:space="0" w:color="auto"/>
        <w:left w:val="none" w:sz="0" w:space="0" w:color="auto"/>
        <w:bottom w:val="none" w:sz="0" w:space="0" w:color="auto"/>
        <w:right w:val="none" w:sz="0" w:space="0" w:color="auto"/>
      </w:divBdr>
    </w:div>
    <w:div w:id="491987651">
      <w:bodyDiv w:val="1"/>
      <w:marLeft w:val="0"/>
      <w:marRight w:val="0"/>
      <w:marTop w:val="0"/>
      <w:marBottom w:val="0"/>
      <w:divBdr>
        <w:top w:val="none" w:sz="0" w:space="0" w:color="auto"/>
        <w:left w:val="none" w:sz="0" w:space="0" w:color="auto"/>
        <w:bottom w:val="none" w:sz="0" w:space="0" w:color="auto"/>
        <w:right w:val="none" w:sz="0" w:space="0" w:color="auto"/>
      </w:divBdr>
    </w:div>
    <w:div w:id="493377262">
      <w:bodyDiv w:val="1"/>
      <w:marLeft w:val="0"/>
      <w:marRight w:val="0"/>
      <w:marTop w:val="0"/>
      <w:marBottom w:val="0"/>
      <w:divBdr>
        <w:top w:val="none" w:sz="0" w:space="0" w:color="auto"/>
        <w:left w:val="none" w:sz="0" w:space="0" w:color="auto"/>
        <w:bottom w:val="none" w:sz="0" w:space="0" w:color="auto"/>
        <w:right w:val="none" w:sz="0" w:space="0" w:color="auto"/>
      </w:divBdr>
    </w:div>
    <w:div w:id="942029864">
      <w:bodyDiv w:val="1"/>
      <w:marLeft w:val="0"/>
      <w:marRight w:val="0"/>
      <w:marTop w:val="0"/>
      <w:marBottom w:val="0"/>
      <w:divBdr>
        <w:top w:val="none" w:sz="0" w:space="0" w:color="auto"/>
        <w:left w:val="none" w:sz="0" w:space="0" w:color="auto"/>
        <w:bottom w:val="none" w:sz="0" w:space="0" w:color="auto"/>
        <w:right w:val="none" w:sz="0" w:space="0" w:color="auto"/>
      </w:divBdr>
    </w:div>
    <w:div w:id="114439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66A1-B367-4884-985D-A14884E4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299315ED.dotm</Template>
  <TotalTime>0</TotalTime>
  <Pages>3</Pages>
  <Words>289</Words>
  <Characters>1827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Kanton Thurgau</Company>
  <LinksUpToDate>false</LinksUpToDate>
  <CharactersWithSpaces>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kmjec</dc:creator>
  <cp:lastModifiedBy>kmmec</cp:lastModifiedBy>
  <cp:revision>3</cp:revision>
  <cp:lastPrinted>2018-06-08T06:51:00Z</cp:lastPrinted>
  <dcterms:created xsi:type="dcterms:W3CDTF">2018-06-08T06:51:00Z</dcterms:created>
  <dcterms:modified xsi:type="dcterms:W3CDTF">2018-06-08T06:55:00Z</dcterms:modified>
</cp:coreProperties>
</file>