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E86E" w14:textId="77777777" w:rsidR="005113D7" w:rsidRDefault="00996CB2" w:rsidP="0076128A">
      <w:pPr>
        <w:rPr>
          <w:b/>
          <w:sz w:val="28"/>
          <w:szCs w:val="28"/>
        </w:rPr>
      </w:pPr>
      <w:r>
        <w:rPr>
          <w:b/>
          <w:sz w:val="28"/>
          <w:szCs w:val="28"/>
        </w:rPr>
        <w:t xml:space="preserve">Ausstellung </w:t>
      </w:r>
    </w:p>
    <w:p w14:paraId="697D5791" w14:textId="77777777" w:rsidR="00247CFE" w:rsidRDefault="00247CFE" w:rsidP="00247CFE">
      <w:pPr>
        <w:jc w:val="left"/>
        <w:rPr>
          <w:b/>
          <w:sz w:val="28"/>
          <w:szCs w:val="28"/>
        </w:rPr>
      </w:pPr>
      <w:r>
        <w:rPr>
          <w:b/>
          <w:sz w:val="28"/>
          <w:szCs w:val="28"/>
        </w:rPr>
        <w:t>„</w:t>
      </w:r>
      <w:proofErr w:type="spellStart"/>
      <w:r>
        <w:rPr>
          <w:b/>
          <w:sz w:val="28"/>
          <w:szCs w:val="28"/>
        </w:rPr>
        <w:t>L’univers</w:t>
      </w:r>
      <w:proofErr w:type="spellEnd"/>
      <w:r>
        <w:rPr>
          <w:b/>
          <w:sz w:val="28"/>
          <w:szCs w:val="28"/>
        </w:rPr>
        <w:t xml:space="preserve"> de Germaine.</w:t>
      </w:r>
    </w:p>
    <w:p w14:paraId="089553DC" w14:textId="46EA57F3" w:rsidR="00247CFE" w:rsidRDefault="00247CFE" w:rsidP="00247CFE">
      <w:pPr>
        <w:spacing w:after="0" w:line="240" w:lineRule="auto"/>
        <w:jc w:val="left"/>
        <w:rPr>
          <w:b/>
          <w:sz w:val="28"/>
          <w:szCs w:val="28"/>
        </w:rPr>
      </w:pPr>
      <w:r>
        <w:rPr>
          <w:b/>
          <w:sz w:val="28"/>
          <w:szCs w:val="28"/>
        </w:rPr>
        <w:t>Muda Mathis, Sus Zwick</w:t>
      </w:r>
      <w:r w:rsidR="00353453">
        <w:rPr>
          <w:b/>
          <w:sz w:val="28"/>
          <w:szCs w:val="28"/>
        </w:rPr>
        <w:t xml:space="preserve">, </w:t>
      </w:r>
      <w:r>
        <w:rPr>
          <w:b/>
          <w:sz w:val="28"/>
          <w:szCs w:val="28"/>
        </w:rPr>
        <w:t>Hipp Mathis“</w:t>
      </w:r>
    </w:p>
    <w:p w14:paraId="63BECDE6" w14:textId="77777777" w:rsidR="00247CFE" w:rsidRDefault="00247CFE" w:rsidP="00247CFE">
      <w:pPr>
        <w:spacing w:after="0" w:line="360" w:lineRule="auto"/>
      </w:pPr>
    </w:p>
    <w:p w14:paraId="29EDEC7D" w14:textId="18D7A2FF" w:rsidR="00247CFE" w:rsidRDefault="002164B7" w:rsidP="00247CFE">
      <w:pPr>
        <w:spacing w:after="0" w:line="360" w:lineRule="auto"/>
        <w:rPr>
          <w:b/>
        </w:rPr>
      </w:pPr>
      <w:r>
        <w:rPr>
          <w:b/>
        </w:rPr>
        <w:t>19. Mai 2019–</w:t>
      </w:r>
      <w:bookmarkStart w:id="0" w:name="_GoBack"/>
      <w:bookmarkEnd w:id="0"/>
      <w:r w:rsidR="00647AF9">
        <w:rPr>
          <w:b/>
        </w:rPr>
        <w:t>8.März</w:t>
      </w:r>
      <w:r w:rsidR="00247CFE">
        <w:rPr>
          <w:b/>
        </w:rPr>
        <w:t xml:space="preserve"> 2020</w:t>
      </w:r>
    </w:p>
    <w:p w14:paraId="27963B86" w14:textId="77777777" w:rsidR="00247CFE" w:rsidRDefault="00247CFE" w:rsidP="00247CFE">
      <w:pPr>
        <w:spacing w:after="0" w:line="360" w:lineRule="auto"/>
        <w:rPr>
          <w:b/>
        </w:rPr>
      </w:pPr>
    </w:p>
    <w:p w14:paraId="49763B6D" w14:textId="77777777" w:rsidR="00247CFE" w:rsidRDefault="00247CFE" w:rsidP="00247CFE">
      <w:pPr>
        <w:spacing w:after="0" w:line="360" w:lineRule="auto"/>
        <w:rPr>
          <w:b/>
          <w:sz w:val="24"/>
          <w:szCs w:val="24"/>
        </w:rPr>
      </w:pPr>
      <w:r>
        <w:rPr>
          <w:b/>
          <w:sz w:val="24"/>
          <w:szCs w:val="24"/>
        </w:rPr>
        <w:t>Geschichten aus einem nonkonformistischen Frauenleben</w:t>
      </w:r>
    </w:p>
    <w:p w14:paraId="10A990AF" w14:textId="77777777" w:rsidR="00FD445F" w:rsidRDefault="00FD445F" w:rsidP="00FD445F">
      <w:pPr>
        <w:spacing w:after="0" w:line="360" w:lineRule="auto"/>
      </w:pPr>
      <w:r>
        <w:t>Wie ein Kaleidoskop aus farbigen Geschichtssplittern und strahlenden Augenblicken – so wirkt die grosse Lebenserzählung von Germaine Winterberg in der Videoinstallation der Künstlerinnen Muda Mathis, Sus Zwick und Hipp Mathis. Der überbordende Erfahrungsschatz einer über 80-jährigen Abenteurerin eröffnet ein ganzes Universum: „</w:t>
      </w:r>
      <w:proofErr w:type="spellStart"/>
      <w:r>
        <w:t>L`univers</w:t>
      </w:r>
      <w:proofErr w:type="spellEnd"/>
      <w:r>
        <w:t xml:space="preserve"> de Germaine“.</w:t>
      </w:r>
    </w:p>
    <w:p w14:paraId="54205567" w14:textId="77777777" w:rsidR="00FD445F" w:rsidRDefault="00FD445F" w:rsidP="00FD445F">
      <w:pPr>
        <w:spacing w:after="0" w:line="360" w:lineRule="auto"/>
      </w:pPr>
      <w:r>
        <w:t>1936 in Basel geboren, führte Germaine Winterberg ein Leben, welches kaum dem traditionellen Frauenbild der Nachkriegsjahre zu entsprechen vermochte. In den 1950ern und 1960ern reiste sie allein nach Südeuropa und in den Maghreb. Fasziniert von rituellen Gesängen und kunsthandwerklichen Arbeiten fand die junge Frau mit ihrer unvoreingenommenen Art schnell Kontakt zu den Menschen. Textilien, die sie von ihren Reisen in die Schweiz brachte, weckten das Interesse der Wissenschaftler am Völkerkundemuseum Basel. In deren Auftrag suchte Winterberg schliesslich auf ihren Reisen nach Afrika und Asien spezifische Stoffe und Objekte. Am Lehrerinnenseminar in Basel unterrichtete sie viele Jahre aussereuropäische Textilkunst und setzte auch als zweifache Mutter ihr selbstbestimmtes Leben fort. Gemeinsam mit ihrem Lebenspartner Sigi führte sie die „Boutique Indigo“ und wurde Teil der aufkommenden Hippiebewegung, später der Technoszene. Die grossen Konstanten blieben ihre Familie und das weltweite Reisen. Eine unstillbare Neugier zieht sie bis heute immer wieder in die Ferne.</w:t>
      </w:r>
    </w:p>
    <w:p w14:paraId="7779235C" w14:textId="77777777" w:rsidR="00FD445F" w:rsidRDefault="00FD445F" w:rsidP="00FD445F">
      <w:pPr>
        <w:spacing w:after="0" w:line="360" w:lineRule="auto"/>
      </w:pPr>
      <w:r>
        <w:t>Wie ist es möglich, ein solches Leben mit seinem grossen Erfahrungsschatz festzuhalten?</w:t>
      </w:r>
    </w:p>
    <w:p w14:paraId="7D4E838B" w14:textId="77777777" w:rsidR="00FD445F" w:rsidRDefault="00FD445F" w:rsidP="00FD445F">
      <w:pPr>
        <w:spacing w:after="0" w:line="360" w:lineRule="auto"/>
      </w:pPr>
      <w:r>
        <w:t>Obwohl historische Reiseberichte wie jene von Annemarie Schwarzenbach eine  Inspirationsquelle für das Projekt waren, überschreitet „</w:t>
      </w:r>
      <w:proofErr w:type="spellStart"/>
      <w:r>
        <w:t>L’univers</w:t>
      </w:r>
      <w:proofErr w:type="spellEnd"/>
      <w:r>
        <w:t xml:space="preserve"> de Germaine“ den dokumentarischen Horizont durch künstlerische Zugriffe: Die renommierten Video- und Performancekünstlerinnen Muda Mathis und Sus Zwick zeichnen ein zeitgenössisches Menschenbild, indem sie sich dieser eindrücklichen Frauengestalt modellhaft in Form von drei unterschiedlichen Herangehensweisen nähern. </w:t>
      </w:r>
    </w:p>
    <w:p w14:paraId="481966C1" w14:textId="77777777" w:rsidR="00FD445F" w:rsidRDefault="00FD445F" w:rsidP="00FD445F">
      <w:pPr>
        <w:spacing w:after="0" w:line="360" w:lineRule="auto"/>
      </w:pPr>
      <w:r>
        <w:lastRenderedPageBreak/>
        <w:t xml:space="preserve">Neben einer chronologisch stringenten Biografie vom Dokumentarfilmer Hipp Mathis knüpft das </w:t>
      </w:r>
      <w:proofErr w:type="spellStart"/>
      <w:r>
        <w:t>AutorInnenteam</w:t>
      </w:r>
      <w:proofErr w:type="spellEnd"/>
      <w:r>
        <w:t xml:space="preserve"> aus einzelnen thematischen Erzählsträngen ein vielfarbiges und facettenreiches Gesamtbild, das die Betrachtenden in eine reichhaltige mündliche Überlieferung eintauchen lässt und sie auf unzählige Reisen mitnimmt. Germaine Winterberg erzählt vor dem Hintergrund ihres ethnologischen Fundus` in über 30 Episoden kraftvoll</w:t>
      </w:r>
      <w:r>
        <w:rPr>
          <w:rFonts w:cs="Arial"/>
        </w:rPr>
        <w:t>, schonungslos und zugleich humorvoll. Dabei spricht sie so unmittelbar von der Konfrontation von Eigenem und Fremden, von Persönlichem und Gesellschaftlichen, über Sternstunden und Schattenseiten, dass alles zusammenrückt: Handwerk und Religion, Postkolonialismus und Körpergeschichten, Zufall und Schicksal. Die Videoprojektionen voller glühender Plädoyers, Lebensweisheiten und handfester Ratschläge wirken wie kleine Leuchtfeuer im Dunkel universeller Lebensfragen.</w:t>
      </w:r>
    </w:p>
    <w:p w14:paraId="1187CC50" w14:textId="77777777" w:rsidR="00FD445F" w:rsidRDefault="00FD445F" w:rsidP="00FD445F">
      <w:pPr>
        <w:spacing w:after="0" w:line="360" w:lineRule="auto"/>
      </w:pPr>
      <w:r>
        <w:rPr>
          <w:rFonts w:cs="Arial"/>
        </w:rPr>
        <w:t>Die dritte Herangehensweise schliesslich inszeniert Germaine Winterberg als Performerin, die gemeinsam mit den Künstlerinnen in einem Kosmos aus tranceartiger Musik, Tanz und performativen Elementen voller Sinnlichkeit, aber auch Selbstironie eine Art Zeremonie entwickelt, in der Textilien als durchlässige Geflechte zur Metapher für die Stofflichkeit und Flüchtigkeit allen Seins werden.</w:t>
      </w:r>
    </w:p>
    <w:p w14:paraId="21B5D682" w14:textId="77777777" w:rsidR="00FD445F" w:rsidRDefault="00FD445F" w:rsidP="00FD445F">
      <w:pPr>
        <w:spacing w:after="0" w:line="360" w:lineRule="auto"/>
        <w:rPr>
          <w:rFonts w:cs="Arial"/>
        </w:rPr>
      </w:pPr>
    </w:p>
    <w:p w14:paraId="57F2EA9A" w14:textId="77777777" w:rsidR="00FD445F" w:rsidRDefault="00FD445F" w:rsidP="00FD445F">
      <w:pPr>
        <w:spacing w:after="0" w:line="360" w:lineRule="auto"/>
        <w:rPr>
          <w:rFonts w:cs="Arial"/>
        </w:rPr>
      </w:pPr>
      <w:r>
        <w:rPr>
          <w:rFonts w:cs="Arial"/>
        </w:rPr>
        <w:t>Muda Mathis (*1959) und Sus Zwick (*1950) leben in Basel. Hipp Mathis (*1965) lebt in Zürich.</w:t>
      </w:r>
    </w:p>
    <w:p w14:paraId="1D1F0AB0" w14:textId="77777777" w:rsidR="00FD445F" w:rsidRDefault="00FD445F" w:rsidP="00FD445F">
      <w:pPr>
        <w:spacing w:after="0" w:line="360" w:lineRule="auto"/>
        <w:rPr>
          <w:rFonts w:cs="Arial"/>
        </w:rPr>
      </w:pPr>
    </w:p>
    <w:p w14:paraId="4AE9B543" w14:textId="77777777" w:rsidR="00FD445F" w:rsidRDefault="00FD445F" w:rsidP="00FD445F">
      <w:pPr>
        <w:spacing w:after="0" w:line="360" w:lineRule="auto"/>
      </w:pPr>
      <w:r>
        <w:t xml:space="preserve">Die Biografie der lebenshungrigen Frau, die noch mit 82 Jahren Techno in der Küche tanzt, </w:t>
      </w:r>
      <w:r>
        <w:rPr>
          <w:rFonts w:cs="Arial"/>
        </w:rPr>
        <w:t>erscheint am 19. Mai 2019 als Hörbuchedition in baseldeutscher Sprache</w:t>
      </w:r>
      <w:r>
        <w:t xml:space="preserve">. </w:t>
      </w:r>
    </w:p>
    <w:p w14:paraId="56A39A16" w14:textId="6C4AED4B" w:rsidR="00BE1F17" w:rsidRDefault="00BE1F17" w:rsidP="00BE1F17">
      <w:pPr>
        <w:tabs>
          <w:tab w:val="left" w:pos="2268"/>
        </w:tabs>
        <w:suppressAutoHyphens w:val="0"/>
        <w:jc w:val="left"/>
        <w:rPr>
          <w:rFonts w:cs="Arial"/>
        </w:rPr>
      </w:pPr>
      <w:r w:rsidRPr="00BE1F17">
        <w:rPr>
          <w:rFonts w:cs="Arial"/>
        </w:rPr>
        <w:t> </w:t>
      </w:r>
    </w:p>
    <w:p w14:paraId="2D3C2624" w14:textId="77777777" w:rsidR="00A45A58" w:rsidRDefault="00A45A58" w:rsidP="00AD5372">
      <w:pPr>
        <w:tabs>
          <w:tab w:val="left" w:pos="2268"/>
        </w:tabs>
        <w:suppressAutoHyphens w:val="0"/>
        <w:jc w:val="left"/>
        <w:rPr>
          <w:rFonts w:cs="Arial"/>
          <w:b/>
        </w:rPr>
      </w:pPr>
    </w:p>
    <w:p w14:paraId="6A677A0F" w14:textId="109D0B10" w:rsidR="00A45A58" w:rsidRPr="00A45A58" w:rsidRDefault="00A45A58" w:rsidP="00AD5372">
      <w:pPr>
        <w:tabs>
          <w:tab w:val="left" w:pos="2268"/>
        </w:tabs>
        <w:suppressAutoHyphens w:val="0"/>
        <w:jc w:val="left"/>
        <w:rPr>
          <w:rFonts w:cs="Arial"/>
          <w:b/>
        </w:rPr>
      </w:pPr>
      <w:r w:rsidRPr="00A45A58">
        <w:rPr>
          <w:rFonts w:cs="Arial"/>
          <w:b/>
        </w:rPr>
        <w:t>Detailprogramm vom 19. Mai 2019:</w:t>
      </w:r>
    </w:p>
    <w:p w14:paraId="742B5D1C" w14:textId="273CE38A" w:rsidR="00A45A58" w:rsidRPr="00A45A58" w:rsidRDefault="00A45A58" w:rsidP="00A45A58">
      <w:pPr>
        <w:tabs>
          <w:tab w:val="left" w:pos="2268"/>
        </w:tabs>
        <w:suppressAutoHyphens w:val="0"/>
        <w:ind w:left="2124" w:hanging="2124"/>
        <w:jc w:val="left"/>
        <w:rPr>
          <w:rFonts w:cs="Arial"/>
        </w:rPr>
      </w:pPr>
      <w:r w:rsidRPr="00A45A58">
        <w:rPr>
          <w:rFonts w:cs="Arial"/>
        </w:rPr>
        <w:t>(At</w:t>
      </w:r>
      <w:r>
        <w:rPr>
          <w:rFonts w:cs="Arial"/>
        </w:rPr>
        <w:t>elier geöffnet 11–</w:t>
      </w:r>
      <w:r w:rsidRPr="00A45A58">
        <w:rPr>
          <w:rFonts w:cs="Arial"/>
        </w:rPr>
        <w:t>17.30</w:t>
      </w:r>
      <w:r>
        <w:rPr>
          <w:rFonts w:cs="Arial"/>
        </w:rPr>
        <w:t xml:space="preserve"> Uhr,</w:t>
      </w:r>
      <w:r w:rsidR="00353453">
        <w:rPr>
          <w:rFonts w:cs="Arial"/>
        </w:rPr>
        <w:t xml:space="preserve"> </w:t>
      </w:r>
      <w:r w:rsidRPr="00A45A58">
        <w:rPr>
          <w:rFonts w:cs="Arial"/>
        </w:rPr>
        <w:t>angeleitet von 13</w:t>
      </w:r>
      <w:r>
        <w:rPr>
          <w:rFonts w:cs="Arial"/>
        </w:rPr>
        <w:t>–</w:t>
      </w:r>
      <w:r w:rsidRPr="00A45A58">
        <w:rPr>
          <w:rFonts w:cs="Arial"/>
        </w:rPr>
        <w:t>16</w:t>
      </w:r>
      <w:r>
        <w:rPr>
          <w:rFonts w:cs="Arial"/>
        </w:rPr>
        <w:t xml:space="preserve"> Uhr</w:t>
      </w:r>
      <w:r w:rsidRPr="00A45A58">
        <w:rPr>
          <w:rFonts w:cs="Arial"/>
        </w:rPr>
        <w:t>)</w:t>
      </w:r>
    </w:p>
    <w:p w14:paraId="3E9FE8F1" w14:textId="77777777" w:rsidR="00A45A58" w:rsidRPr="00A45A58" w:rsidRDefault="00A45A58" w:rsidP="00A45A58">
      <w:pPr>
        <w:tabs>
          <w:tab w:val="left" w:pos="2268"/>
        </w:tabs>
        <w:suppressAutoHyphens w:val="0"/>
        <w:jc w:val="left"/>
        <w:rPr>
          <w:rFonts w:cs="Arial"/>
        </w:rPr>
      </w:pPr>
    </w:p>
    <w:p w14:paraId="17B84370" w14:textId="2D3875CD" w:rsidR="00A45A58" w:rsidRPr="00A45A58" w:rsidRDefault="00A45A58" w:rsidP="00A45A58">
      <w:pPr>
        <w:tabs>
          <w:tab w:val="left" w:pos="2268"/>
        </w:tabs>
        <w:suppressAutoHyphens w:val="0"/>
        <w:ind w:left="2268" w:hanging="2268"/>
        <w:jc w:val="left"/>
        <w:rPr>
          <w:rFonts w:cs="Arial"/>
        </w:rPr>
      </w:pPr>
      <w:r w:rsidRPr="00A45A58">
        <w:rPr>
          <w:rFonts w:cs="Arial"/>
        </w:rPr>
        <w:t>11.30</w:t>
      </w:r>
      <w:r>
        <w:rPr>
          <w:rFonts w:cs="Arial"/>
        </w:rPr>
        <w:t xml:space="preserve"> Uhr</w:t>
      </w:r>
      <w:r>
        <w:rPr>
          <w:rFonts w:cs="Arial"/>
        </w:rPr>
        <w:tab/>
      </w:r>
      <w:r w:rsidRPr="00A45A58">
        <w:rPr>
          <w:rFonts w:cs="Arial"/>
        </w:rPr>
        <w:t>Vernissage „</w:t>
      </w:r>
      <w:proofErr w:type="spellStart"/>
      <w:r w:rsidRPr="00A45A58">
        <w:rPr>
          <w:rFonts w:cs="Arial"/>
        </w:rPr>
        <w:t>L’univers</w:t>
      </w:r>
      <w:proofErr w:type="spellEnd"/>
      <w:r w:rsidRPr="00A45A58">
        <w:rPr>
          <w:rFonts w:cs="Arial"/>
        </w:rPr>
        <w:t xml:space="preserve"> de Germaine“ mit einer Einführung von Kuratorin Stefanie Hoch</w:t>
      </w:r>
    </w:p>
    <w:p w14:paraId="12FFEA05" w14:textId="77777777" w:rsidR="00A45A58" w:rsidRPr="00A45A58" w:rsidRDefault="00A45A58" w:rsidP="00A45A58">
      <w:pPr>
        <w:tabs>
          <w:tab w:val="left" w:pos="2268"/>
        </w:tabs>
        <w:suppressAutoHyphens w:val="0"/>
        <w:jc w:val="left"/>
        <w:rPr>
          <w:rFonts w:cs="Arial"/>
        </w:rPr>
      </w:pPr>
    </w:p>
    <w:p w14:paraId="7EC17C7B" w14:textId="6C9B523D" w:rsidR="00A45A58" w:rsidRPr="00A45A58" w:rsidRDefault="00A45A58" w:rsidP="00A45A58">
      <w:pPr>
        <w:tabs>
          <w:tab w:val="left" w:pos="2268"/>
        </w:tabs>
        <w:suppressAutoHyphens w:val="0"/>
        <w:jc w:val="left"/>
        <w:rPr>
          <w:rFonts w:cs="Arial"/>
        </w:rPr>
      </w:pPr>
      <w:r w:rsidRPr="00A45A58">
        <w:rPr>
          <w:rFonts w:cs="Arial"/>
        </w:rPr>
        <w:t>11.30</w:t>
      </w:r>
      <w:r>
        <w:rPr>
          <w:rFonts w:cs="Arial"/>
        </w:rPr>
        <w:t xml:space="preserve"> Uhr</w:t>
      </w:r>
      <w:r w:rsidRPr="00A45A58">
        <w:rPr>
          <w:rFonts w:cs="Arial"/>
        </w:rPr>
        <w:t xml:space="preserve"> </w:t>
      </w:r>
      <w:r w:rsidRPr="00A45A58">
        <w:rPr>
          <w:rFonts w:cs="Arial"/>
        </w:rPr>
        <w:tab/>
        <w:t xml:space="preserve">Kinder führen Kinder durch „Helen Dahm – Ein Kuss der ganzen Welt“ </w:t>
      </w:r>
    </w:p>
    <w:p w14:paraId="5FD18380" w14:textId="77777777" w:rsidR="00A45A58" w:rsidRPr="00A45A58" w:rsidRDefault="00A45A58" w:rsidP="00A45A58">
      <w:pPr>
        <w:tabs>
          <w:tab w:val="left" w:pos="2268"/>
        </w:tabs>
        <w:suppressAutoHyphens w:val="0"/>
        <w:jc w:val="left"/>
        <w:rPr>
          <w:rFonts w:cs="Arial"/>
        </w:rPr>
      </w:pPr>
    </w:p>
    <w:p w14:paraId="30EB2740" w14:textId="77777777" w:rsidR="00B735C4" w:rsidRDefault="00B735C4" w:rsidP="00A45A58">
      <w:pPr>
        <w:tabs>
          <w:tab w:val="left" w:pos="2268"/>
        </w:tabs>
        <w:suppressAutoHyphens w:val="0"/>
        <w:ind w:left="2268" w:hanging="2268"/>
        <w:jc w:val="left"/>
        <w:rPr>
          <w:rFonts w:cs="Arial"/>
        </w:rPr>
      </w:pPr>
      <w:r w:rsidRPr="00A45A58">
        <w:rPr>
          <w:rFonts w:cs="Arial"/>
        </w:rPr>
        <w:t>13</w:t>
      </w:r>
      <w:r>
        <w:rPr>
          <w:rFonts w:cs="Arial"/>
        </w:rPr>
        <w:t>–</w:t>
      </w:r>
      <w:r w:rsidRPr="00A45A58">
        <w:rPr>
          <w:rFonts w:cs="Arial"/>
        </w:rPr>
        <w:t xml:space="preserve">16 </w:t>
      </w:r>
      <w:r>
        <w:rPr>
          <w:rFonts w:cs="Arial"/>
        </w:rPr>
        <w:t>Uhr</w:t>
      </w:r>
      <w:r w:rsidRPr="00A45A58">
        <w:rPr>
          <w:rFonts w:cs="Arial"/>
        </w:rPr>
        <w:t xml:space="preserve"> </w:t>
      </w:r>
      <w:r w:rsidRPr="00A45A58">
        <w:rPr>
          <w:rFonts w:cs="Arial"/>
        </w:rPr>
        <w:tab/>
        <w:t xml:space="preserve">Offenes Atelier: Malen und Drucken wie Helen Dahm </w:t>
      </w:r>
      <w:r>
        <w:rPr>
          <w:rFonts w:cs="Arial"/>
        </w:rPr>
        <w:br/>
      </w:r>
    </w:p>
    <w:p w14:paraId="03AEB945" w14:textId="484D8490" w:rsidR="00A45A58" w:rsidRPr="00A45A58" w:rsidRDefault="00A45A58" w:rsidP="00A45A58">
      <w:pPr>
        <w:tabs>
          <w:tab w:val="left" w:pos="2268"/>
        </w:tabs>
        <w:suppressAutoHyphens w:val="0"/>
        <w:ind w:left="2268" w:hanging="2268"/>
        <w:jc w:val="left"/>
        <w:rPr>
          <w:rFonts w:cs="Arial"/>
        </w:rPr>
      </w:pPr>
      <w:r w:rsidRPr="00A45A58">
        <w:rPr>
          <w:rFonts w:cs="Arial"/>
        </w:rPr>
        <w:t>13.30</w:t>
      </w:r>
      <w:r>
        <w:rPr>
          <w:rFonts w:cs="Arial"/>
        </w:rPr>
        <w:t xml:space="preserve"> Uhr</w:t>
      </w:r>
      <w:r w:rsidRPr="00A45A58">
        <w:rPr>
          <w:rFonts w:cs="Arial"/>
        </w:rPr>
        <w:t xml:space="preserve"> </w:t>
      </w:r>
      <w:r w:rsidRPr="00A45A58">
        <w:rPr>
          <w:rFonts w:cs="Arial"/>
        </w:rPr>
        <w:tab/>
        <w:t>„Erzähltes Leben“ – Museumsdirektor Markus Landert führt durch die Ausstellungen „</w:t>
      </w:r>
      <w:proofErr w:type="spellStart"/>
      <w:r w:rsidRPr="00A45A58">
        <w:rPr>
          <w:rFonts w:cs="Arial"/>
        </w:rPr>
        <w:t>L’univers</w:t>
      </w:r>
      <w:proofErr w:type="spellEnd"/>
      <w:r w:rsidRPr="00A45A58">
        <w:rPr>
          <w:rFonts w:cs="Arial"/>
        </w:rPr>
        <w:t xml:space="preserve"> de Germaine“ und „Till Velten – La </w:t>
      </w:r>
      <w:proofErr w:type="spellStart"/>
      <w:r w:rsidRPr="00A45A58">
        <w:rPr>
          <w:rFonts w:cs="Arial"/>
        </w:rPr>
        <w:t>condition</w:t>
      </w:r>
      <w:proofErr w:type="spellEnd"/>
      <w:r w:rsidRPr="00A45A58">
        <w:rPr>
          <w:rFonts w:cs="Arial"/>
        </w:rPr>
        <w:t xml:space="preserve"> </w:t>
      </w:r>
      <w:proofErr w:type="spellStart"/>
      <w:r w:rsidRPr="00A45A58">
        <w:rPr>
          <w:rFonts w:cs="Arial"/>
        </w:rPr>
        <w:t>humaine</w:t>
      </w:r>
      <w:proofErr w:type="spellEnd"/>
      <w:r w:rsidRPr="00A45A58">
        <w:rPr>
          <w:rFonts w:cs="Arial"/>
        </w:rPr>
        <w:t>“</w:t>
      </w:r>
    </w:p>
    <w:p w14:paraId="61063187" w14:textId="77777777" w:rsidR="00A45A58" w:rsidRPr="00A45A58" w:rsidRDefault="00A45A58" w:rsidP="00A45A58">
      <w:pPr>
        <w:tabs>
          <w:tab w:val="left" w:pos="2268"/>
        </w:tabs>
        <w:suppressAutoHyphens w:val="0"/>
        <w:jc w:val="left"/>
        <w:rPr>
          <w:rFonts w:cs="Arial"/>
        </w:rPr>
      </w:pPr>
    </w:p>
    <w:p w14:paraId="45A7015A" w14:textId="742AE911" w:rsidR="00A45A58" w:rsidRPr="00A45A58" w:rsidRDefault="00A45A58" w:rsidP="00A45A58">
      <w:pPr>
        <w:tabs>
          <w:tab w:val="left" w:pos="2268"/>
        </w:tabs>
        <w:suppressAutoHyphens w:val="0"/>
        <w:ind w:left="2268" w:hanging="2268"/>
        <w:jc w:val="left"/>
        <w:rPr>
          <w:rFonts w:cs="Arial"/>
        </w:rPr>
      </w:pPr>
      <w:r w:rsidRPr="00A45A58">
        <w:rPr>
          <w:rFonts w:cs="Arial"/>
        </w:rPr>
        <w:t>15.00</w:t>
      </w:r>
      <w:r>
        <w:rPr>
          <w:rFonts w:cs="Arial"/>
        </w:rPr>
        <w:t xml:space="preserve"> Uhr</w:t>
      </w:r>
      <w:r>
        <w:rPr>
          <w:rFonts w:cs="Arial"/>
        </w:rPr>
        <w:tab/>
      </w:r>
      <w:r w:rsidRPr="00A45A58">
        <w:rPr>
          <w:rFonts w:cs="Arial"/>
        </w:rPr>
        <w:t xml:space="preserve">Kinder führen durch die Ausstellung „Helen Dahm </w:t>
      </w:r>
      <w:r>
        <w:rPr>
          <w:rFonts w:cs="Arial"/>
        </w:rPr>
        <w:t>–</w:t>
      </w:r>
      <w:r w:rsidRPr="00A45A58">
        <w:rPr>
          <w:rFonts w:cs="Arial"/>
        </w:rPr>
        <w:t xml:space="preserve"> Ein Kuss der ganzen Welt“</w:t>
      </w:r>
    </w:p>
    <w:p w14:paraId="28383267" w14:textId="77777777" w:rsidR="00A45A58" w:rsidRDefault="00A45A58" w:rsidP="00AD5372">
      <w:pPr>
        <w:tabs>
          <w:tab w:val="left" w:pos="2268"/>
        </w:tabs>
        <w:suppressAutoHyphens w:val="0"/>
        <w:jc w:val="left"/>
        <w:rPr>
          <w:rFonts w:cs="Arial"/>
        </w:rPr>
      </w:pPr>
    </w:p>
    <w:p w14:paraId="1EC28A16" w14:textId="31D625B1" w:rsidR="00A45A58" w:rsidRDefault="00C36E7D" w:rsidP="00AD5372">
      <w:pPr>
        <w:tabs>
          <w:tab w:val="left" w:pos="2268"/>
        </w:tabs>
        <w:suppressAutoHyphens w:val="0"/>
        <w:jc w:val="left"/>
        <w:rPr>
          <w:rFonts w:cs="Arial"/>
        </w:rPr>
      </w:pPr>
      <w:r>
        <w:rPr>
          <w:rFonts w:cs="Arial"/>
        </w:rPr>
        <w:t>15.00 Uhr</w:t>
      </w:r>
      <w:r>
        <w:rPr>
          <w:rFonts w:cs="Arial"/>
        </w:rPr>
        <w:tab/>
        <w:t>Streifzug durch die Gärten der Kartause, mit Annemarie Spring</w:t>
      </w:r>
    </w:p>
    <w:p w14:paraId="360F651B" w14:textId="41E14A37" w:rsidR="00AD5372" w:rsidRPr="0036033E" w:rsidRDefault="00BE1F17" w:rsidP="00AD5372">
      <w:pPr>
        <w:tabs>
          <w:tab w:val="left" w:pos="2268"/>
        </w:tabs>
        <w:suppressAutoHyphens w:val="0"/>
        <w:jc w:val="left"/>
        <w:rPr>
          <w:rFonts w:cs="Arial"/>
        </w:rPr>
      </w:pPr>
      <w:r w:rsidRPr="00BE1F17">
        <w:rPr>
          <w:rFonts w:cs="Arial"/>
        </w:rPr>
        <w:br/>
      </w:r>
      <w:r w:rsidR="00AD5372" w:rsidRPr="0036033E">
        <w:rPr>
          <w:rFonts w:cs="Arial"/>
        </w:rPr>
        <w:t xml:space="preserve">Weitere Hinweise und Bildmaterial finden Sie auf unserer </w:t>
      </w:r>
      <w:proofErr w:type="spellStart"/>
      <w:r w:rsidR="00AD5372" w:rsidRPr="0036033E">
        <w:rPr>
          <w:rFonts w:cs="Arial"/>
        </w:rPr>
        <w:t>Hompepage</w:t>
      </w:r>
      <w:proofErr w:type="spellEnd"/>
      <w:r w:rsidR="00AD5372" w:rsidRPr="0036033E">
        <w:rPr>
          <w:rFonts w:cs="Arial"/>
        </w:rPr>
        <w:t xml:space="preserve"> (www.kunstmuseum.ch). </w:t>
      </w:r>
    </w:p>
    <w:p w14:paraId="779856B5" w14:textId="77777777" w:rsidR="00C854BA" w:rsidRDefault="00C854BA" w:rsidP="00AD5372">
      <w:pPr>
        <w:tabs>
          <w:tab w:val="left" w:pos="2268"/>
        </w:tabs>
        <w:suppressAutoHyphens w:val="0"/>
        <w:jc w:val="left"/>
        <w:rPr>
          <w:rFonts w:cs="Arial"/>
        </w:rPr>
      </w:pPr>
    </w:p>
    <w:p w14:paraId="08058B7A" w14:textId="77777777" w:rsidR="00596808" w:rsidRDefault="00596808">
      <w:pPr>
        <w:suppressAutoHyphens w:val="0"/>
        <w:spacing w:after="0" w:line="240" w:lineRule="auto"/>
        <w:jc w:val="left"/>
        <w:rPr>
          <w:rFonts w:cs="Arial"/>
        </w:rPr>
      </w:pPr>
      <w:r>
        <w:rPr>
          <w:rFonts w:cs="Arial"/>
        </w:rPr>
        <w:br w:type="page"/>
      </w:r>
    </w:p>
    <w:p w14:paraId="10F9ED2E" w14:textId="13E66035" w:rsidR="00596808" w:rsidRPr="00596808" w:rsidRDefault="00596808" w:rsidP="00AD5372">
      <w:pPr>
        <w:tabs>
          <w:tab w:val="left" w:pos="2268"/>
        </w:tabs>
        <w:suppressAutoHyphens w:val="0"/>
        <w:jc w:val="left"/>
        <w:rPr>
          <w:rFonts w:cs="Arial"/>
          <w:b/>
        </w:rPr>
      </w:pPr>
      <w:r w:rsidRPr="00596808">
        <w:rPr>
          <w:rFonts w:cs="Arial"/>
          <w:b/>
        </w:rPr>
        <w:lastRenderedPageBreak/>
        <w:t>Informationen zu den Künstlern und die Tonaufnahmen:</w:t>
      </w:r>
    </w:p>
    <w:p w14:paraId="5F0CB4DB" w14:textId="77777777" w:rsidR="00596808" w:rsidRDefault="00596808" w:rsidP="00AD5372">
      <w:pPr>
        <w:tabs>
          <w:tab w:val="left" w:pos="2268"/>
        </w:tabs>
        <w:suppressAutoHyphens w:val="0"/>
        <w:jc w:val="left"/>
        <w:rPr>
          <w:rFonts w:cs="Arial"/>
        </w:rPr>
      </w:pPr>
    </w:p>
    <w:p w14:paraId="1D3EB3B2" w14:textId="2EA77C69" w:rsidR="00596808" w:rsidRPr="00596808" w:rsidRDefault="00596808" w:rsidP="00596808">
      <w:pPr>
        <w:tabs>
          <w:tab w:val="left" w:pos="2268"/>
        </w:tabs>
        <w:suppressAutoHyphens w:val="0"/>
        <w:jc w:val="left"/>
        <w:rPr>
          <w:rFonts w:cs="Arial"/>
        </w:rPr>
      </w:pPr>
      <w:r w:rsidRPr="00596808">
        <w:rPr>
          <w:rFonts w:cs="Arial"/>
          <w:b/>
        </w:rPr>
        <w:t>Muda Mathis</w:t>
      </w:r>
      <w:r w:rsidRPr="00596808">
        <w:rPr>
          <w:rFonts w:cs="Arial"/>
        </w:rPr>
        <w:t xml:space="preserve">, Künstlerin, ist 1959 in Zürich geboren aufgewachsen im Thurgau, lebt in Basel und arbeitet in den Bereichen, Video, Foto, Performance und Musik, zeigt ihre Arbeiten, die oft im Kollektiv entstehen, im Besonderen mit Sus Zwick, im Ausstellungsbetrieb, auf Bühnen, Festivals, wissenschaftlichen und aktivistischen Kontexten. Sie ist Mitglied der Performanceband </w:t>
      </w:r>
      <w:r>
        <w:rPr>
          <w:rFonts w:cs="Arial"/>
        </w:rPr>
        <w:t>„</w:t>
      </w:r>
      <w:r w:rsidRPr="00596808">
        <w:rPr>
          <w:rFonts w:cs="Arial"/>
        </w:rPr>
        <w:t xml:space="preserve">Les Reines </w:t>
      </w:r>
      <w:proofErr w:type="spellStart"/>
      <w:r w:rsidRPr="00596808">
        <w:rPr>
          <w:rFonts w:cs="Arial"/>
        </w:rPr>
        <w:t>Prochaines</w:t>
      </w:r>
      <w:proofErr w:type="spellEnd"/>
      <w:r>
        <w:rPr>
          <w:rFonts w:cs="Arial"/>
        </w:rPr>
        <w:t>“</w:t>
      </w:r>
      <w:r w:rsidRPr="00596808">
        <w:rPr>
          <w:rFonts w:cs="Arial"/>
        </w:rPr>
        <w:t xml:space="preserve"> und Mitherausgeberin der </w:t>
      </w:r>
      <w:r w:rsidRPr="00596808">
        <w:rPr>
          <w:rFonts w:cs="Arial"/>
          <w:i/>
        </w:rPr>
        <w:t>Performance Chronik Basel</w:t>
      </w:r>
      <w:r w:rsidRPr="00596808">
        <w:rPr>
          <w:rFonts w:cs="Arial"/>
        </w:rPr>
        <w:t xml:space="preserve"> und der </w:t>
      </w:r>
      <w:r w:rsidRPr="00596808">
        <w:rPr>
          <w:rFonts w:cs="Arial"/>
          <w:i/>
        </w:rPr>
        <w:t>Digitalen See</w:t>
      </w:r>
      <w:r w:rsidRPr="00596808">
        <w:rPr>
          <w:rFonts w:cs="Arial"/>
        </w:rPr>
        <w:t>.</w:t>
      </w:r>
    </w:p>
    <w:p w14:paraId="098081BE" w14:textId="77777777" w:rsidR="00596808" w:rsidRPr="00596808" w:rsidRDefault="00596808" w:rsidP="00596808">
      <w:pPr>
        <w:tabs>
          <w:tab w:val="left" w:pos="2268"/>
        </w:tabs>
        <w:suppressAutoHyphens w:val="0"/>
        <w:jc w:val="left"/>
        <w:rPr>
          <w:rFonts w:cs="Arial"/>
        </w:rPr>
      </w:pPr>
    </w:p>
    <w:p w14:paraId="21FE13D7" w14:textId="648DCE86" w:rsidR="00596808" w:rsidRPr="00596808" w:rsidRDefault="00596808" w:rsidP="00596808">
      <w:pPr>
        <w:tabs>
          <w:tab w:val="left" w:pos="2268"/>
        </w:tabs>
        <w:suppressAutoHyphens w:val="0"/>
        <w:jc w:val="left"/>
        <w:rPr>
          <w:rFonts w:cs="Arial"/>
        </w:rPr>
      </w:pPr>
      <w:r w:rsidRPr="00596808">
        <w:rPr>
          <w:rFonts w:cs="Arial"/>
          <w:b/>
        </w:rPr>
        <w:t>Sus Zwick</w:t>
      </w:r>
      <w:proofErr w:type="gramStart"/>
      <w:r w:rsidRPr="00596808">
        <w:rPr>
          <w:rFonts w:cs="Arial"/>
        </w:rPr>
        <w:t>,1950</w:t>
      </w:r>
      <w:proofErr w:type="gramEnd"/>
      <w:r w:rsidRPr="00596808">
        <w:rPr>
          <w:rFonts w:cs="Arial"/>
        </w:rPr>
        <w:t xml:space="preserve"> in Fribourg geboren, lebt und arbeitet in Basel. Ausbildung als Logopädin und Heilpädagogin, Uni Fribourg, Klasse für Audiovisuelle Gestaltung, Schule für Gestaltung, Basel. Mitbegründerin der VIA, </w:t>
      </w:r>
      <w:proofErr w:type="spellStart"/>
      <w:r w:rsidRPr="00596808">
        <w:rPr>
          <w:rFonts w:cs="Arial"/>
        </w:rPr>
        <w:t>AudioVideoKunst</w:t>
      </w:r>
      <w:proofErr w:type="spellEnd"/>
      <w:r w:rsidRPr="00596808">
        <w:rPr>
          <w:rFonts w:cs="Arial"/>
        </w:rPr>
        <w:t xml:space="preserve">, Basel. Mitglied der Performanceband </w:t>
      </w:r>
      <w:r>
        <w:rPr>
          <w:rFonts w:cs="Arial"/>
        </w:rPr>
        <w:t>„</w:t>
      </w:r>
      <w:r w:rsidRPr="00596808">
        <w:rPr>
          <w:rFonts w:cs="Arial"/>
        </w:rPr>
        <w:t xml:space="preserve">Les Reines </w:t>
      </w:r>
      <w:proofErr w:type="spellStart"/>
      <w:r w:rsidRPr="00596808">
        <w:rPr>
          <w:rFonts w:cs="Arial"/>
        </w:rPr>
        <w:t>Prochaines</w:t>
      </w:r>
      <w:proofErr w:type="spellEnd"/>
      <w:r>
        <w:rPr>
          <w:rFonts w:cs="Arial"/>
        </w:rPr>
        <w:t>“</w:t>
      </w:r>
      <w:r w:rsidRPr="00596808">
        <w:rPr>
          <w:rFonts w:cs="Arial"/>
        </w:rPr>
        <w:t>. Teilnahme an nationalen und internationalen Festivals, TV-Ausstrahlungen, Videos, Videoinstallation, Ausstellungen, Performances, Konzerten im In- und Ausland. </w:t>
      </w:r>
    </w:p>
    <w:p w14:paraId="2B4BF354" w14:textId="77777777" w:rsidR="00596808" w:rsidRPr="00596808" w:rsidRDefault="00596808" w:rsidP="00596808">
      <w:pPr>
        <w:tabs>
          <w:tab w:val="left" w:pos="2268"/>
        </w:tabs>
        <w:suppressAutoHyphens w:val="0"/>
        <w:jc w:val="left"/>
        <w:rPr>
          <w:rFonts w:cs="Arial"/>
        </w:rPr>
      </w:pPr>
    </w:p>
    <w:p w14:paraId="1BC2974A" w14:textId="670B67CD" w:rsidR="00596808" w:rsidRPr="00596808" w:rsidRDefault="00596808" w:rsidP="00596808">
      <w:pPr>
        <w:tabs>
          <w:tab w:val="left" w:pos="2268"/>
        </w:tabs>
        <w:suppressAutoHyphens w:val="0"/>
        <w:jc w:val="left"/>
        <w:rPr>
          <w:rFonts w:cs="Arial"/>
        </w:rPr>
      </w:pPr>
      <w:r w:rsidRPr="00596808">
        <w:rPr>
          <w:rFonts w:cs="Arial"/>
          <w:b/>
        </w:rPr>
        <w:t>Hipp Mathis</w:t>
      </w:r>
      <w:r w:rsidRPr="00596808">
        <w:rPr>
          <w:rFonts w:cs="Arial"/>
        </w:rPr>
        <w:t xml:space="preserve"> ist 1965 geboren und im Thurgau aufgewachsen, studiert Anthropologie in Zürich. In der eigenen Firma Halbbild Halbton produziert er Dokumentarfilme, macht Vertonungen für Filme anderer </w:t>
      </w:r>
      <w:proofErr w:type="spellStart"/>
      <w:r w:rsidRPr="00596808">
        <w:rPr>
          <w:rFonts w:cs="Arial"/>
        </w:rPr>
        <w:t>Autor_innen</w:t>
      </w:r>
      <w:proofErr w:type="spellEnd"/>
      <w:r w:rsidRPr="00596808">
        <w:rPr>
          <w:rFonts w:cs="Arial"/>
        </w:rPr>
        <w:t xml:space="preserve"> und ist an diversen Kunstprojekten beteiligt. Er war viele </w:t>
      </w:r>
      <w:r>
        <w:rPr>
          <w:rFonts w:cs="Arial"/>
        </w:rPr>
        <w:t>Jahre Bassist der Rock-Kapelle „</w:t>
      </w:r>
      <w:r w:rsidRPr="00596808">
        <w:rPr>
          <w:rFonts w:cs="Arial"/>
        </w:rPr>
        <w:t xml:space="preserve">Die </w:t>
      </w:r>
      <w:proofErr w:type="spellStart"/>
      <w:r w:rsidRPr="00596808">
        <w:rPr>
          <w:rFonts w:cs="Arial"/>
        </w:rPr>
        <w:t>Aeronauten</w:t>
      </w:r>
      <w:proofErr w:type="spellEnd"/>
      <w:r>
        <w:rPr>
          <w:rFonts w:cs="Arial"/>
        </w:rPr>
        <w:t>“</w:t>
      </w:r>
      <w:r w:rsidRPr="00596808">
        <w:rPr>
          <w:rFonts w:cs="Arial"/>
        </w:rPr>
        <w:t xml:space="preserve"> und ist in den letzten Jahren als Komponist und Bühnenmusiker für das Schauspielhaus Zürich tätig. Hipp Mathis lebt in Zürich und hat zwei Kinder.</w:t>
      </w:r>
    </w:p>
    <w:p w14:paraId="1940A91F" w14:textId="77777777" w:rsidR="00596808" w:rsidRPr="00596808" w:rsidRDefault="00596808" w:rsidP="00596808">
      <w:pPr>
        <w:tabs>
          <w:tab w:val="left" w:pos="2268"/>
        </w:tabs>
        <w:suppressAutoHyphens w:val="0"/>
        <w:jc w:val="left"/>
        <w:rPr>
          <w:rFonts w:cs="Arial"/>
        </w:rPr>
      </w:pPr>
    </w:p>
    <w:p w14:paraId="60A4D197" w14:textId="77777777" w:rsidR="00596808" w:rsidRPr="00596808" w:rsidRDefault="00596808" w:rsidP="00596808">
      <w:pPr>
        <w:tabs>
          <w:tab w:val="left" w:pos="2268"/>
        </w:tabs>
        <w:suppressAutoHyphens w:val="0"/>
        <w:jc w:val="left"/>
        <w:rPr>
          <w:rFonts w:cs="Arial"/>
        </w:rPr>
      </w:pPr>
      <w:r w:rsidRPr="00596808">
        <w:rPr>
          <w:rFonts w:cs="Arial"/>
        </w:rPr>
        <w:t>Realisation </w:t>
      </w:r>
      <w:r w:rsidRPr="00596808">
        <w:rPr>
          <w:rFonts w:cs="Arial"/>
          <w:b/>
        </w:rPr>
        <w:t>Videoepisoden</w:t>
      </w:r>
      <w:r w:rsidRPr="00596808">
        <w:rPr>
          <w:rFonts w:cs="Arial"/>
        </w:rPr>
        <w:t> Sus Zwick </w:t>
      </w:r>
      <w:r w:rsidRPr="00596808">
        <w:rPr>
          <w:rFonts w:cs="Arial"/>
          <w:b/>
        </w:rPr>
        <w:t>Kamera</w:t>
      </w:r>
      <w:r w:rsidRPr="00596808">
        <w:rPr>
          <w:rFonts w:cs="Arial"/>
        </w:rPr>
        <w:t> Hipp Mathis und Sus Zwick </w:t>
      </w:r>
      <w:r w:rsidRPr="00596808">
        <w:rPr>
          <w:rFonts w:cs="Arial"/>
          <w:b/>
        </w:rPr>
        <w:t>Fotos und Musik</w:t>
      </w:r>
      <w:r w:rsidRPr="00596808">
        <w:rPr>
          <w:rFonts w:cs="Arial"/>
        </w:rPr>
        <w:t> Privatarchiv Germaine und Sigi Winterberg </w:t>
      </w:r>
      <w:r w:rsidRPr="00596808">
        <w:rPr>
          <w:rFonts w:cs="Arial"/>
          <w:b/>
        </w:rPr>
        <w:t>Titel und Farbkorrektur</w:t>
      </w:r>
      <w:r w:rsidRPr="00596808">
        <w:rPr>
          <w:rFonts w:cs="Arial"/>
        </w:rPr>
        <w:t> Iris Ganz</w:t>
      </w:r>
    </w:p>
    <w:p w14:paraId="2E098B10" w14:textId="77777777" w:rsidR="00596808" w:rsidRPr="00596808" w:rsidRDefault="00596808" w:rsidP="00596808">
      <w:pPr>
        <w:tabs>
          <w:tab w:val="left" w:pos="2268"/>
        </w:tabs>
        <w:suppressAutoHyphens w:val="0"/>
        <w:jc w:val="left"/>
        <w:rPr>
          <w:rFonts w:cs="Arial"/>
        </w:rPr>
      </w:pPr>
    </w:p>
    <w:p w14:paraId="3F28AC4B" w14:textId="77777777" w:rsidR="00596808" w:rsidRPr="00596808" w:rsidRDefault="00596808" w:rsidP="00596808">
      <w:pPr>
        <w:tabs>
          <w:tab w:val="left" w:pos="2268"/>
        </w:tabs>
        <w:suppressAutoHyphens w:val="0"/>
        <w:jc w:val="left"/>
        <w:rPr>
          <w:rFonts w:cs="Arial"/>
        </w:rPr>
      </w:pPr>
      <w:r w:rsidRPr="00596808">
        <w:rPr>
          <w:rFonts w:cs="Arial"/>
        </w:rPr>
        <w:t>Realisation </w:t>
      </w:r>
      <w:r w:rsidRPr="00596808">
        <w:rPr>
          <w:rFonts w:cs="Arial"/>
          <w:b/>
        </w:rPr>
        <w:t>Tanz Sound Videomontage</w:t>
      </w:r>
      <w:r w:rsidRPr="00596808">
        <w:rPr>
          <w:rFonts w:cs="Arial"/>
        </w:rPr>
        <w:t> Muda Mathis und Sus Zwick </w:t>
      </w:r>
      <w:r w:rsidRPr="00596808">
        <w:rPr>
          <w:rFonts w:cs="Arial"/>
          <w:b/>
        </w:rPr>
        <w:t>Performance </w:t>
      </w:r>
      <w:r w:rsidRPr="00596808">
        <w:rPr>
          <w:rFonts w:cs="Arial"/>
        </w:rPr>
        <w:t>Germaine Winterberg, Maria Anna Mathis, Fränzi Madörin </w:t>
      </w:r>
      <w:r w:rsidRPr="00596808">
        <w:rPr>
          <w:rFonts w:cs="Arial"/>
          <w:b/>
        </w:rPr>
        <w:t>Kamera </w:t>
      </w:r>
      <w:r w:rsidRPr="00596808">
        <w:rPr>
          <w:rFonts w:cs="Arial"/>
        </w:rPr>
        <w:t>Iris Ganz und Sus Zwick </w:t>
      </w:r>
      <w:r w:rsidRPr="00596808">
        <w:rPr>
          <w:rFonts w:cs="Arial"/>
          <w:b/>
        </w:rPr>
        <w:t>Musik </w:t>
      </w:r>
      <w:r w:rsidRPr="00596808">
        <w:rPr>
          <w:rFonts w:cs="Arial"/>
        </w:rPr>
        <w:t xml:space="preserve">Louisa </w:t>
      </w:r>
      <w:proofErr w:type="spellStart"/>
      <w:r w:rsidRPr="00596808">
        <w:rPr>
          <w:rFonts w:cs="Arial"/>
        </w:rPr>
        <w:t>Marxen</w:t>
      </w:r>
      <w:proofErr w:type="spellEnd"/>
      <w:r w:rsidRPr="00596808">
        <w:rPr>
          <w:rFonts w:cs="Arial"/>
        </w:rPr>
        <w:t>, Schlagzeug, </w:t>
      </w:r>
      <w:r w:rsidRPr="00596808">
        <w:rPr>
          <w:rFonts w:cs="Arial"/>
          <w:b/>
        </w:rPr>
        <w:t>Audioaufnahmen aus dem Maghreb </w:t>
      </w:r>
      <w:r w:rsidRPr="00596808">
        <w:rPr>
          <w:rFonts w:cs="Arial"/>
        </w:rPr>
        <w:t>Privatarchiv Germaine Winterberg </w:t>
      </w:r>
      <w:r w:rsidRPr="00596808">
        <w:rPr>
          <w:rFonts w:cs="Arial"/>
          <w:b/>
        </w:rPr>
        <w:t>Audioaufnahmen aus Indien</w:t>
      </w:r>
      <w:r w:rsidRPr="00596808">
        <w:rPr>
          <w:rFonts w:cs="Arial"/>
        </w:rPr>
        <w:t> Soundarchiv Claude Winterberg, </w:t>
      </w:r>
      <w:proofErr w:type="spellStart"/>
      <w:r w:rsidRPr="00596808">
        <w:rPr>
          <w:rFonts w:cs="Arial"/>
          <w:b/>
        </w:rPr>
        <w:t>Overdub</w:t>
      </w:r>
      <w:proofErr w:type="spellEnd"/>
      <w:r w:rsidRPr="00596808">
        <w:rPr>
          <w:rFonts w:cs="Arial"/>
          <w:b/>
        </w:rPr>
        <w:t xml:space="preserve"> Stimmen</w:t>
      </w:r>
      <w:r w:rsidRPr="00596808">
        <w:rPr>
          <w:rFonts w:cs="Arial"/>
        </w:rPr>
        <w:t xml:space="preserve"> Fränzi </w:t>
      </w:r>
      <w:proofErr w:type="spellStart"/>
      <w:r w:rsidRPr="00596808">
        <w:rPr>
          <w:rFonts w:cs="Arial"/>
        </w:rPr>
        <w:t>Madörin</w:t>
      </w:r>
      <w:proofErr w:type="spellEnd"/>
      <w:r w:rsidRPr="00596808">
        <w:rPr>
          <w:rFonts w:cs="Arial"/>
        </w:rPr>
        <w:t xml:space="preserve">, Louisa </w:t>
      </w:r>
      <w:proofErr w:type="spellStart"/>
      <w:r w:rsidRPr="00596808">
        <w:rPr>
          <w:rFonts w:cs="Arial"/>
        </w:rPr>
        <w:t>Marxen</w:t>
      </w:r>
      <w:proofErr w:type="spellEnd"/>
      <w:r w:rsidRPr="00596808">
        <w:rPr>
          <w:rFonts w:cs="Arial"/>
        </w:rPr>
        <w:t xml:space="preserve">, </w:t>
      </w:r>
      <w:proofErr w:type="spellStart"/>
      <w:r w:rsidRPr="00596808">
        <w:rPr>
          <w:rFonts w:cs="Arial"/>
        </w:rPr>
        <w:t>Muda</w:t>
      </w:r>
      <w:proofErr w:type="spellEnd"/>
      <w:r w:rsidRPr="00596808">
        <w:rPr>
          <w:rFonts w:cs="Arial"/>
        </w:rPr>
        <w:t xml:space="preserve"> Mathis, </w:t>
      </w:r>
      <w:r w:rsidRPr="00596808">
        <w:rPr>
          <w:rFonts w:cs="Arial"/>
          <w:b/>
        </w:rPr>
        <w:t xml:space="preserve">Mike </w:t>
      </w:r>
      <w:proofErr w:type="spellStart"/>
      <w:r w:rsidRPr="00596808">
        <w:rPr>
          <w:rFonts w:cs="Arial"/>
          <w:b/>
        </w:rPr>
        <w:t>the</w:t>
      </w:r>
      <w:proofErr w:type="spellEnd"/>
      <w:r w:rsidRPr="00596808">
        <w:rPr>
          <w:rFonts w:cs="Arial"/>
          <w:b/>
        </w:rPr>
        <w:t xml:space="preserve"> </w:t>
      </w:r>
      <w:proofErr w:type="spellStart"/>
      <w:r w:rsidRPr="00596808">
        <w:rPr>
          <w:rFonts w:cs="Arial"/>
          <w:b/>
        </w:rPr>
        <w:t>Dreamer</w:t>
      </w:r>
      <w:proofErr w:type="spellEnd"/>
      <w:r w:rsidRPr="00596808">
        <w:rPr>
          <w:rFonts w:cs="Arial"/>
          <w:b/>
        </w:rPr>
        <w:t xml:space="preserve"> (</w:t>
      </w:r>
      <w:r w:rsidRPr="00596808">
        <w:rPr>
          <w:rFonts w:cs="Arial"/>
        </w:rPr>
        <w:t xml:space="preserve">Technostück) </w:t>
      </w:r>
      <w:proofErr w:type="spellStart"/>
      <w:r w:rsidRPr="00596808">
        <w:rPr>
          <w:rFonts w:cs="Arial"/>
        </w:rPr>
        <w:t>Beyond</w:t>
      </w:r>
      <w:proofErr w:type="spellEnd"/>
      <w:r w:rsidRPr="00596808">
        <w:rPr>
          <w:rFonts w:cs="Arial"/>
        </w:rPr>
        <w:t xml:space="preserve"> Third Spring, Claude und Michel Winterberg </w:t>
      </w:r>
      <w:r w:rsidRPr="00596808">
        <w:rPr>
          <w:rFonts w:cs="Arial"/>
          <w:b/>
        </w:rPr>
        <w:t>Titel und Farbkorrektur </w:t>
      </w:r>
      <w:r w:rsidRPr="00596808">
        <w:rPr>
          <w:rFonts w:cs="Arial"/>
        </w:rPr>
        <w:t>Iris Ganz</w:t>
      </w:r>
    </w:p>
    <w:p w14:paraId="16669E07" w14:textId="77777777" w:rsidR="00596808" w:rsidRPr="00596808" w:rsidRDefault="00596808" w:rsidP="00596808">
      <w:pPr>
        <w:tabs>
          <w:tab w:val="left" w:pos="2268"/>
        </w:tabs>
        <w:suppressAutoHyphens w:val="0"/>
        <w:jc w:val="left"/>
        <w:rPr>
          <w:rFonts w:cs="Arial"/>
        </w:rPr>
      </w:pPr>
    </w:p>
    <w:p w14:paraId="79C931C7" w14:textId="77777777" w:rsidR="00596808" w:rsidRPr="00596808" w:rsidRDefault="00596808" w:rsidP="00596808">
      <w:pPr>
        <w:tabs>
          <w:tab w:val="left" w:pos="2268"/>
        </w:tabs>
        <w:suppressAutoHyphens w:val="0"/>
        <w:jc w:val="left"/>
        <w:rPr>
          <w:rFonts w:cs="Arial"/>
        </w:rPr>
      </w:pPr>
      <w:r w:rsidRPr="00596808">
        <w:rPr>
          <w:rFonts w:cs="Arial"/>
        </w:rPr>
        <w:t>Realisation </w:t>
      </w:r>
      <w:r w:rsidRPr="00596808">
        <w:rPr>
          <w:rFonts w:cs="Arial"/>
          <w:b/>
        </w:rPr>
        <w:t>Videoportrait </w:t>
      </w:r>
      <w:r w:rsidRPr="00596808">
        <w:rPr>
          <w:rFonts w:cs="Arial"/>
        </w:rPr>
        <w:t>Hipp Mathis </w:t>
      </w:r>
      <w:r w:rsidRPr="00596808">
        <w:rPr>
          <w:rFonts w:cs="Arial"/>
          <w:b/>
        </w:rPr>
        <w:t>Fotos und Zeichnung </w:t>
      </w:r>
      <w:r w:rsidRPr="00596808">
        <w:rPr>
          <w:rFonts w:cs="Arial"/>
        </w:rPr>
        <w:t>Privatarchiv Germaine und Sigi Winterberg </w:t>
      </w:r>
      <w:r w:rsidRPr="00596808">
        <w:rPr>
          <w:rFonts w:cs="Arial"/>
          <w:b/>
        </w:rPr>
        <w:t xml:space="preserve">Musik Dreams </w:t>
      </w:r>
      <w:proofErr w:type="spellStart"/>
      <w:r w:rsidRPr="00596808">
        <w:rPr>
          <w:rFonts w:cs="Arial"/>
          <w:b/>
        </w:rPr>
        <w:t>of</w:t>
      </w:r>
      <w:proofErr w:type="spellEnd"/>
      <w:r w:rsidRPr="00596808">
        <w:rPr>
          <w:rFonts w:cs="Arial"/>
          <w:b/>
        </w:rPr>
        <w:t xml:space="preserve"> New Orleans</w:t>
      </w:r>
      <w:r w:rsidRPr="00596808">
        <w:rPr>
          <w:rFonts w:cs="Arial"/>
        </w:rPr>
        <w:t> (</w:t>
      </w:r>
      <w:proofErr w:type="spellStart"/>
      <w:r w:rsidRPr="00596808">
        <w:rPr>
          <w:rFonts w:cs="Arial"/>
        </w:rPr>
        <w:t>Dixie</w:t>
      </w:r>
      <w:proofErr w:type="spellEnd"/>
      <w:r w:rsidRPr="00596808">
        <w:rPr>
          <w:rFonts w:cs="Arial"/>
        </w:rPr>
        <w:t xml:space="preserve">) </w:t>
      </w:r>
      <w:proofErr w:type="spellStart"/>
      <w:r w:rsidRPr="00596808">
        <w:rPr>
          <w:rFonts w:cs="Arial"/>
        </w:rPr>
        <w:t>Jazztone</w:t>
      </w:r>
      <w:proofErr w:type="spellEnd"/>
      <w:r w:rsidRPr="00596808">
        <w:rPr>
          <w:rFonts w:cs="Arial"/>
        </w:rPr>
        <w:t xml:space="preserve"> Dry </w:t>
      </w:r>
      <w:proofErr w:type="spellStart"/>
      <w:r w:rsidRPr="00596808">
        <w:rPr>
          <w:rFonts w:cs="Arial"/>
        </w:rPr>
        <w:t>Weepers</w:t>
      </w:r>
      <w:proofErr w:type="spellEnd"/>
      <w:r w:rsidRPr="00596808">
        <w:rPr>
          <w:rFonts w:cs="Arial"/>
        </w:rPr>
        <w:t xml:space="preserve"> mit Sigi Winterberg, </w:t>
      </w:r>
      <w:proofErr w:type="spellStart"/>
      <w:r w:rsidRPr="00596808">
        <w:rPr>
          <w:rFonts w:cs="Arial"/>
        </w:rPr>
        <w:lastRenderedPageBreak/>
        <w:t>Walti</w:t>
      </w:r>
      <w:proofErr w:type="spellEnd"/>
      <w:r w:rsidRPr="00596808">
        <w:rPr>
          <w:rFonts w:cs="Arial"/>
        </w:rPr>
        <w:t xml:space="preserve"> </w:t>
      </w:r>
      <w:proofErr w:type="spellStart"/>
      <w:r w:rsidRPr="00596808">
        <w:rPr>
          <w:rFonts w:cs="Arial"/>
        </w:rPr>
        <w:t>Weidel</w:t>
      </w:r>
      <w:proofErr w:type="spellEnd"/>
      <w:r w:rsidRPr="00596808">
        <w:rPr>
          <w:rFonts w:cs="Arial"/>
        </w:rPr>
        <w:t>, Gabriel Müller, Volkmar Juhnke, Max Graf, </w:t>
      </w:r>
      <w:r w:rsidRPr="00596808">
        <w:rPr>
          <w:rFonts w:cs="Arial"/>
          <w:b/>
        </w:rPr>
        <w:t xml:space="preserve">Dark City von </w:t>
      </w:r>
      <w:proofErr w:type="spellStart"/>
      <w:r w:rsidRPr="00596808">
        <w:rPr>
          <w:rFonts w:cs="Arial"/>
          <w:b/>
        </w:rPr>
        <w:t>Beyond</w:t>
      </w:r>
      <w:proofErr w:type="spellEnd"/>
      <w:r w:rsidRPr="00596808">
        <w:rPr>
          <w:rFonts w:cs="Arial"/>
          <w:b/>
        </w:rPr>
        <w:t> </w:t>
      </w:r>
      <w:r w:rsidRPr="00596808">
        <w:rPr>
          <w:rFonts w:cs="Arial"/>
        </w:rPr>
        <w:t>(Techno)</w:t>
      </w:r>
      <w:r w:rsidRPr="00596808">
        <w:rPr>
          <w:rFonts w:cs="Arial"/>
          <w:b/>
        </w:rPr>
        <w:t> </w:t>
      </w:r>
      <w:r w:rsidRPr="00596808">
        <w:rPr>
          <w:rFonts w:cs="Arial"/>
        </w:rPr>
        <w:t>Third Spring, Claude und Michel Winterberg </w:t>
      </w:r>
      <w:r w:rsidRPr="00596808">
        <w:rPr>
          <w:rFonts w:cs="Arial"/>
          <w:b/>
        </w:rPr>
        <w:t>Musik aus dem Maghreb </w:t>
      </w:r>
      <w:r w:rsidRPr="00596808">
        <w:rPr>
          <w:rFonts w:cs="Arial"/>
        </w:rPr>
        <w:t>Privatarchiv Germaine Winterberg </w:t>
      </w:r>
      <w:r w:rsidRPr="00596808">
        <w:rPr>
          <w:rFonts w:cs="Arial"/>
          <w:b/>
        </w:rPr>
        <w:t>Titel </w:t>
      </w:r>
      <w:r w:rsidRPr="00596808">
        <w:rPr>
          <w:rFonts w:cs="Arial"/>
        </w:rPr>
        <w:t>Iris Ganz</w:t>
      </w:r>
    </w:p>
    <w:p w14:paraId="3687AB2F" w14:textId="77777777" w:rsidR="00596808" w:rsidRPr="00596808" w:rsidRDefault="00596808" w:rsidP="00596808">
      <w:pPr>
        <w:tabs>
          <w:tab w:val="left" w:pos="2268"/>
        </w:tabs>
        <w:suppressAutoHyphens w:val="0"/>
        <w:jc w:val="left"/>
        <w:rPr>
          <w:rFonts w:cs="Arial"/>
        </w:rPr>
      </w:pPr>
    </w:p>
    <w:p w14:paraId="0DBF08B6" w14:textId="77777777" w:rsidR="00596808" w:rsidRPr="00596808" w:rsidRDefault="00596808" w:rsidP="00596808">
      <w:pPr>
        <w:tabs>
          <w:tab w:val="left" w:pos="2268"/>
        </w:tabs>
        <w:suppressAutoHyphens w:val="0"/>
        <w:jc w:val="left"/>
        <w:rPr>
          <w:rFonts w:cs="Arial"/>
          <w:b/>
        </w:rPr>
      </w:pPr>
      <w:r w:rsidRPr="00596808">
        <w:rPr>
          <w:rFonts w:cs="Arial"/>
          <w:b/>
        </w:rPr>
        <w:t xml:space="preserve">Stühle </w:t>
      </w:r>
      <w:proofErr w:type="spellStart"/>
      <w:r w:rsidRPr="00596808">
        <w:rPr>
          <w:rFonts w:cs="Arial"/>
        </w:rPr>
        <w:t>Haimo</w:t>
      </w:r>
      <w:proofErr w:type="spellEnd"/>
      <w:r w:rsidRPr="00596808">
        <w:rPr>
          <w:rFonts w:cs="Arial"/>
        </w:rPr>
        <w:t xml:space="preserve"> Ganz</w:t>
      </w:r>
    </w:p>
    <w:p w14:paraId="74BDF166" w14:textId="77777777" w:rsidR="00596808" w:rsidRPr="00596808" w:rsidRDefault="00596808" w:rsidP="00596808">
      <w:pPr>
        <w:tabs>
          <w:tab w:val="left" w:pos="2268"/>
        </w:tabs>
        <w:suppressAutoHyphens w:val="0"/>
        <w:jc w:val="left"/>
        <w:rPr>
          <w:rFonts w:cs="Arial"/>
        </w:rPr>
      </w:pPr>
    </w:p>
    <w:p w14:paraId="35E2DA9B" w14:textId="77777777" w:rsidR="00596808" w:rsidRPr="00596808" w:rsidRDefault="00596808" w:rsidP="00596808">
      <w:pPr>
        <w:tabs>
          <w:tab w:val="left" w:pos="2268"/>
        </w:tabs>
        <w:suppressAutoHyphens w:val="0"/>
        <w:jc w:val="left"/>
        <w:rPr>
          <w:rFonts w:cs="Arial"/>
        </w:rPr>
      </w:pPr>
      <w:r w:rsidRPr="00596808">
        <w:rPr>
          <w:rFonts w:cs="Arial"/>
          <w:b/>
        </w:rPr>
        <w:t>Produktion</w:t>
      </w:r>
      <w:r w:rsidRPr="00596808">
        <w:rPr>
          <w:rFonts w:cs="Arial"/>
        </w:rPr>
        <w:t xml:space="preserve"> VIA </w:t>
      </w:r>
      <w:proofErr w:type="spellStart"/>
      <w:r w:rsidRPr="00596808">
        <w:rPr>
          <w:rFonts w:cs="Arial"/>
        </w:rPr>
        <w:t>AudioVideoKunst</w:t>
      </w:r>
      <w:proofErr w:type="spellEnd"/>
      <w:r w:rsidRPr="00596808">
        <w:rPr>
          <w:rFonts w:cs="Arial"/>
        </w:rPr>
        <w:t xml:space="preserve">, Basel © 2018/19, </w:t>
      </w:r>
      <w:proofErr w:type="spellStart"/>
      <w:r w:rsidRPr="00596808">
        <w:rPr>
          <w:rFonts w:cs="Arial"/>
        </w:rPr>
        <w:t>Muda</w:t>
      </w:r>
      <w:proofErr w:type="spellEnd"/>
      <w:r w:rsidRPr="00596808">
        <w:rPr>
          <w:rFonts w:cs="Arial"/>
        </w:rPr>
        <w:t xml:space="preserve"> Mathis, Sus Zwick und Hipp Mathis</w:t>
      </w:r>
    </w:p>
    <w:p w14:paraId="30DD801D" w14:textId="77777777" w:rsidR="00596808" w:rsidRDefault="00596808" w:rsidP="00AD5372">
      <w:pPr>
        <w:tabs>
          <w:tab w:val="left" w:pos="2268"/>
        </w:tabs>
        <w:suppressAutoHyphens w:val="0"/>
        <w:jc w:val="left"/>
        <w:rPr>
          <w:rFonts w:cs="Arial"/>
        </w:rPr>
      </w:pPr>
    </w:p>
    <w:p w14:paraId="3C8895E7" w14:textId="77777777" w:rsidR="00596808" w:rsidRDefault="00596808" w:rsidP="00AD5372">
      <w:pPr>
        <w:tabs>
          <w:tab w:val="left" w:pos="2268"/>
        </w:tabs>
        <w:suppressAutoHyphens w:val="0"/>
        <w:jc w:val="left"/>
        <w:rPr>
          <w:rFonts w:cs="Arial"/>
        </w:rPr>
      </w:pPr>
    </w:p>
    <w:p w14:paraId="5EEB8FB0" w14:textId="77777777" w:rsidR="00596808" w:rsidRDefault="00596808" w:rsidP="00AD5372">
      <w:pPr>
        <w:tabs>
          <w:tab w:val="left" w:pos="2268"/>
        </w:tabs>
        <w:suppressAutoHyphens w:val="0"/>
        <w:jc w:val="left"/>
        <w:rPr>
          <w:rFonts w:cs="Arial"/>
        </w:rPr>
      </w:pPr>
    </w:p>
    <w:p w14:paraId="3B9A045B" w14:textId="77777777" w:rsidR="00596808" w:rsidRDefault="00596808" w:rsidP="00AD5372">
      <w:pPr>
        <w:tabs>
          <w:tab w:val="left" w:pos="2268"/>
        </w:tabs>
        <w:suppressAutoHyphens w:val="0"/>
        <w:jc w:val="left"/>
        <w:rPr>
          <w:rFonts w:cs="Arial"/>
        </w:rPr>
      </w:pPr>
    </w:p>
    <w:p w14:paraId="1EA5EB94" w14:textId="77777777" w:rsidR="00596808" w:rsidRDefault="00596808" w:rsidP="00AD5372">
      <w:pPr>
        <w:tabs>
          <w:tab w:val="left" w:pos="2268"/>
        </w:tabs>
        <w:suppressAutoHyphens w:val="0"/>
        <w:jc w:val="left"/>
        <w:rPr>
          <w:rFonts w:cs="Arial"/>
        </w:rPr>
      </w:pPr>
    </w:p>
    <w:p w14:paraId="5E4B6268" w14:textId="77777777" w:rsidR="00596808" w:rsidRDefault="00596808" w:rsidP="00AD5372">
      <w:pPr>
        <w:tabs>
          <w:tab w:val="left" w:pos="2268"/>
        </w:tabs>
        <w:suppressAutoHyphens w:val="0"/>
        <w:jc w:val="left"/>
        <w:rPr>
          <w:rFonts w:cs="Arial"/>
        </w:rPr>
      </w:pPr>
    </w:p>
    <w:p w14:paraId="0DF44BCD" w14:textId="77777777" w:rsidR="00596808" w:rsidRDefault="00596808" w:rsidP="00AD5372">
      <w:pPr>
        <w:tabs>
          <w:tab w:val="left" w:pos="2268"/>
        </w:tabs>
        <w:suppressAutoHyphens w:val="0"/>
        <w:jc w:val="left"/>
        <w:rPr>
          <w:rFonts w:cs="Arial"/>
        </w:rPr>
      </w:pPr>
    </w:p>
    <w:p w14:paraId="07A68B43" w14:textId="6C1D1F58" w:rsidR="00AD5372" w:rsidRPr="0036033E" w:rsidRDefault="00AD5372" w:rsidP="00AD5372">
      <w:pPr>
        <w:tabs>
          <w:tab w:val="left" w:pos="2268"/>
        </w:tabs>
        <w:suppressAutoHyphens w:val="0"/>
        <w:jc w:val="left"/>
        <w:rPr>
          <w:rFonts w:cs="Arial"/>
          <w:color w:val="0000FF"/>
          <w:u w:val="single"/>
        </w:rPr>
      </w:pPr>
      <w:r w:rsidRPr="0036033E">
        <w:rPr>
          <w:rFonts w:cs="Arial"/>
        </w:rPr>
        <w:t xml:space="preserve">Für weitere Bilder oder Informationen wenden Sie sich bitte an: </w:t>
      </w:r>
      <w:r w:rsidR="00657E39" w:rsidRPr="0036033E">
        <w:rPr>
          <w:rFonts w:cs="Arial"/>
        </w:rPr>
        <w:t>Cornelia Mechler</w:t>
      </w:r>
      <w:proofErr w:type="gramStart"/>
      <w:r w:rsidR="00657E39" w:rsidRPr="0036033E">
        <w:rPr>
          <w:rFonts w:cs="Arial"/>
        </w:rPr>
        <w:t>,</w:t>
      </w:r>
      <w:proofErr w:type="gramEnd"/>
      <w:r w:rsidRPr="0036033E">
        <w:rPr>
          <w:rFonts w:cs="Arial"/>
        </w:rPr>
        <w:br/>
      </w:r>
      <w:r w:rsidR="000A259D" w:rsidRPr="0036033E">
        <w:rPr>
          <w:rFonts w:cs="Arial"/>
          <w:bCs/>
        </w:rPr>
        <w:t xml:space="preserve">Leiterin Verwaltung, </w:t>
      </w:r>
      <w:r w:rsidR="00657E39" w:rsidRPr="0036033E">
        <w:rPr>
          <w:rFonts w:cs="Arial"/>
          <w:bCs/>
        </w:rPr>
        <w:t>Marketing und PR:</w:t>
      </w:r>
      <w:r w:rsidR="00657E39" w:rsidRPr="0036033E">
        <w:rPr>
          <w:rFonts w:cs="Arial"/>
        </w:rPr>
        <w:t xml:space="preserve"> </w:t>
      </w:r>
      <w:hyperlink r:id="rId9" w:history="1">
        <w:r w:rsidR="00C554F9" w:rsidRPr="0036033E">
          <w:t>cornelia.mechler@tg.ch</w:t>
        </w:r>
      </w:hyperlink>
    </w:p>
    <w:p w14:paraId="2A435E8F" w14:textId="77777777" w:rsidR="00C854BA" w:rsidRDefault="00C854BA" w:rsidP="00AD5372">
      <w:pPr>
        <w:suppressAutoHyphens w:val="0"/>
        <w:jc w:val="left"/>
        <w:rPr>
          <w:rFonts w:asciiTheme="minorHAnsi" w:hAnsiTheme="minorHAnsi" w:cstheme="minorHAnsi"/>
          <w:i/>
          <w:noProof/>
          <w:sz w:val="20"/>
          <w:szCs w:val="20"/>
          <w:lang w:eastAsia="de-CH"/>
        </w:rPr>
      </w:pPr>
    </w:p>
    <w:p w14:paraId="758F50B7" w14:textId="77777777" w:rsidR="00C854BA" w:rsidRDefault="00C854BA" w:rsidP="00AD5372">
      <w:pPr>
        <w:suppressAutoHyphens w:val="0"/>
        <w:jc w:val="left"/>
        <w:rPr>
          <w:rFonts w:asciiTheme="minorHAnsi" w:hAnsiTheme="minorHAnsi" w:cstheme="minorHAnsi"/>
          <w:i/>
          <w:noProof/>
          <w:sz w:val="20"/>
          <w:szCs w:val="20"/>
          <w:lang w:eastAsia="de-CH"/>
        </w:rPr>
      </w:pPr>
    </w:p>
    <w:p w14:paraId="73379300" w14:textId="3AC916B6" w:rsidR="00AD5372" w:rsidRDefault="00AD5372" w:rsidP="00AD5372">
      <w:pPr>
        <w:suppressAutoHyphens w:val="0"/>
        <w:jc w:val="left"/>
      </w:pPr>
      <w:r w:rsidRPr="00AD5372">
        <w:rPr>
          <w:rFonts w:asciiTheme="minorHAnsi" w:hAnsiTheme="minorHAnsi" w:cstheme="minorHAnsi"/>
          <w:i/>
          <w:noProof/>
          <w:sz w:val="20"/>
          <w:szCs w:val="20"/>
          <w:lang w:eastAsia="de-CH"/>
        </w:rPr>
        <w:t>Kartause Ittingen – Kunst und Geschichte erleben</w:t>
      </w:r>
      <w:r w:rsidRPr="00AD5372">
        <w:rPr>
          <w:rFonts w:asciiTheme="minorHAnsi" w:hAnsiTheme="minorHAnsi" w:cstheme="minorHAnsi"/>
          <w:i/>
          <w:noProof/>
          <w:sz w:val="20"/>
          <w:szCs w:val="20"/>
          <w:lang w:eastAsia="de-CH"/>
        </w:rPr>
        <w:br/>
        <w:t>Das Ittinger Museum und das Kunstmuseum Thurgau bilden den Kern des Seminar- und Kulturzentrums Kartause Ittingen. Im idyllisch gelegenen ehemaligen Kloster bei Frauenfeld lebten während Jahrhunderten Mönchsgemeinschaften. 1977 wurde die weitläufige Anlage durch die eigens gegründete privatrechtliche Stiftung Kartause Ittingen erworben, restauriert und mit der Unterstützung von Partnern einer neuen Nutzung zugeführt. Das Betriebskonzept orientiert sich an den klösterlichen Werten Gastfreundschaft, Spiritualität, Selbstversorgung, Fürsorge und Kultur. Weitere Informationen finden Sie unter www.kunstmuseum.ch.</w:t>
      </w:r>
    </w:p>
    <w:sectPr w:rsidR="00AD5372">
      <w:headerReference w:type="default" r:id="rId10"/>
      <w:footerReference w:type="default" r:id="rId11"/>
      <w:headerReference w:type="first" r:id="rId12"/>
      <w:footerReference w:type="first" r:id="rId13"/>
      <w:pgSz w:w="11906" w:h="16838"/>
      <w:pgMar w:top="2041" w:right="851" w:bottom="2552" w:left="1701" w:header="652" w:footer="45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6D29B" w14:textId="77777777" w:rsidR="004D63C4" w:rsidRDefault="004D63C4">
      <w:pPr>
        <w:spacing w:after="0" w:line="240" w:lineRule="auto"/>
      </w:pPr>
      <w:r>
        <w:separator/>
      </w:r>
    </w:p>
  </w:endnote>
  <w:endnote w:type="continuationSeparator" w:id="0">
    <w:p w14:paraId="32194F4C" w14:textId="77777777" w:rsidR="004D63C4" w:rsidRDefault="004D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5203"/>
      <w:docPartObj>
        <w:docPartGallery w:val="Page Numbers (Bottom of Page)"/>
        <w:docPartUnique/>
      </w:docPartObj>
    </w:sdtPr>
    <w:sdtEndPr/>
    <w:sdtContent>
      <w:p w14:paraId="7322426E" w14:textId="441BB7A4" w:rsidR="006B330D" w:rsidRDefault="006B330D">
        <w:pPr>
          <w:pStyle w:val="Fuzeile"/>
          <w:jc w:val="right"/>
        </w:pPr>
        <w:r>
          <w:fldChar w:fldCharType="begin"/>
        </w:r>
        <w:r>
          <w:instrText>PAGE   \* MERGEFORMAT</w:instrText>
        </w:r>
        <w:r>
          <w:fldChar w:fldCharType="separate"/>
        </w:r>
        <w:r w:rsidR="00647AF9" w:rsidRPr="00647AF9">
          <w:rPr>
            <w:noProof/>
            <w:lang w:val="de-DE"/>
          </w:rPr>
          <w:t>5</w:t>
        </w:r>
        <w:r>
          <w:fldChar w:fldCharType="end"/>
        </w:r>
      </w:p>
    </w:sdtContent>
  </w:sdt>
  <w:p w14:paraId="087E5F7F" w14:textId="77777777" w:rsidR="006B330D" w:rsidRDefault="006B33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97" w:type="dxa"/>
      <w:tblBorders>
        <w:top w:val="dotted" w:sz="4" w:space="0" w:color="00000A"/>
        <w:bottom w:val="dotted" w:sz="4" w:space="0" w:color="00000A"/>
        <w:insideH w:val="dotted" w:sz="4" w:space="0" w:color="00000A"/>
      </w:tblBorders>
      <w:tblCellMar>
        <w:left w:w="0" w:type="dxa"/>
        <w:right w:w="0" w:type="dxa"/>
      </w:tblCellMar>
      <w:tblLook w:val="0000" w:firstRow="0" w:lastRow="0" w:firstColumn="0" w:lastColumn="0" w:noHBand="0" w:noVBand="0"/>
    </w:tblPr>
    <w:tblGrid>
      <w:gridCol w:w="3547"/>
      <w:gridCol w:w="235"/>
      <w:gridCol w:w="8"/>
      <w:gridCol w:w="7"/>
    </w:tblGrid>
    <w:tr w:rsidR="0029287E" w14:paraId="2DD88C8F" w14:textId="77777777">
      <w:trPr>
        <w:cantSplit/>
        <w:trHeight w:hRule="exact" w:val="1286"/>
      </w:trPr>
      <w:tc>
        <w:tcPr>
          <w:tcW w:w="3546" w:type="dxa"/>
          <w:tcBorders>
            <w:top w:val="dotted" w:sz="4" w:space="0" w:color="00000A"/>
            <w:bottom w:val="dotted" w:sz="4" w:space="0" w:color="00000A"/>
          </w:tcBorders>
          <w:shd w:val="clear" w:color="auto" w:fill="auto"/>
        </w:tcPr>
        <w:p w14:paraId="11EB7961" w14:textId="77777777" w:rsidR="0029287E" w:rsidRDefault="0020464A">
          <w:pPr>
            <w:pStyle w:val="Fusszeile1"/>
            <w:spacing w:after="0"/>
          </w:pPr>
          <w:r>
            <w:t>Kunstmuseum Thurgau</w:t>
          </w:r>
        </w:p>
        <w:p w14:paraId="119C28BA" w14:textId="77777777" w:rsidR="0029287E" w:rsidRDefault="0020464A">
          <w:pPr>
            <w:pStyle w:val="Fusszeile1"/>
            <w:spacing w:after="0"/>
          </w:pPr>
          <w:proofErr w:type="spellStart"/>
          <w:r>
            <w:t>Ittinger</w:t>
          </w:r>
          <w:proofErr w:type="spellEnd"/>
          <w:r>
            <w:t xml:space="preserve"> Museum</w:t>
          </w:r>
        </w:p>
        <w:p w14:paraId="2ED31AAC" w14:textId="77777777" w:rsidR="0029287E" w:rsidRDefault="0020464A">
          <w:pPr>
            <w:pStyle w:val="Fusszeile1"/>
            <w:spacing w:after="0"/>
          </w:pPr>
          <w:r>
            <w:t xml:space="preserve">Kartause Ittingen, CH-8532 </w:t>
          </w:r>
          <w:proofErr w:type="spellStart"/>
          <w:r>
            <w:t>Warth</w:t>
          </w:r>
          <w:proofErr w:type="spellEnd"/>
        </w:p>
        <w:p w14:paraId="73B30DAD" w14:textId="77777777" w:rsidR="0029287E" w:rsidRDefault="0029287E">
          <w:pPr>
            <w:pStyle w:val="Fusszeile1"/>
            <w:spacing w:after="0"/>
          </w:pPr>
        </w:p>
        <w:p w14:paraId="372093D8" w14:textId="77777777" w:rsidR="0029287E" w:rsidRDefault="0020464A">
          <w:pPr>
            <w:pStyle w:val="Fusszeile1"/>
            <w:spacing w:after="0"/>
          </w:pPr>
          <w:r>
            <w:t>www.kunstmuseum.ch</w:t>
          </w:r>
        </w:p>
        <w:p w14:paraId="77D491D1" w14:textId="77777777" w:rsidR="0029287E" w:rsidRDefault="0029287E">
          <w:pPr>
            <w:pStyle w:val="Fusszeile1"/>
          </w:pPr>
        </w:p>
      </w:tc>
      <w:tc>
        <w:tcPr>
          <w:tcW w:w="235" w:type="dxa"/>
          <w:tcBorders>
            <w:top w:val="dotted" w:sz="4" w:space="0" w:color="00000A"/>
            <w:bottom w:val="dotted" w:sz="4" w:space="0" w:color="00000A"/>
          </w:tcBorders>
          <w:shd w:val="clear" w:color="auto" w:fill="auto"/>
          <w:vAlign w:val="bottom"/>
        </w:tcPr>
        <w:p w14:paraId="30EB02A7" w14:textId="77777777" w:rsidR="0029287E" w:rsidRDefault="0029287E">
          <w:pPr>
            <w:ind w:left="57"/>
            <w:rPr>
              <w:rFonts w:cs="Arial"/>
              <w:sz w:val="18"/>
            </w:rPr>
          </w:pPr>
        </w:p>
      </w:tc>
      <w:tc>
        <w:tcPr>
          <w:tcW w:w="8" w:type="dxa"/>
          <w:tcBorders>
            <w:top w:val="dotted" w:sz="4" w:space="0" w:color="00000A"/>
            <w:bottom w:val="dotted" w:sz="4" w:space="0" w:color="00000A"/>
          </w:tcBorders>
          <w:shd w:val="clear" w:color="auto" w:fill="auto"/>
        </w:tcPr>
        <w:p w14:paraId="42D180BB" w14:textId="77777777" w:rsidR="0029287E" w:rsidRDefault="0029287E">
          <w:pPr>
            <w:pStyle w:val="Fusszeile1"/>
          </w:pPr>
        </w:p>
      </w:tc>
      <w:tc>
        <w:tcPr>
          <w:tcW w:w="7" w:type="dxa"/>
          <w:tcBorders>
            <w:top w:val="dotted" w:sz="4" w:space="0" w:color="00000A"/>
            <w:bottom w:val="dotted" w:sz="4" w:space="0" w:color="00000A"/>
          </w:tcBorders>
          <w:shd w:val="clear" w:color="auto" w:fill="auto"/>
          <w:vAlign w:val="bottom"/>
        </w:tcPr>
        <w:p w14:paraId="7A446B62" w14:textId="77777777" w:rsidR="0029287E" w:rsidRDefault="0029287E">
          <w:pPr>
            <w:pStyle w:val="Fuzeile"/>
            <w:spacing w:after="240"/>
          </w:pPr>
        </w:p>
      </w:tc>
    </w:tr>
  </w:tbl>
  <w:p w14:paraId="67950A76" w14:textId="77777777" w:rsidR="0029287E" w:rsidRDefault="0029287E">
    <w:pPr>
      <w:pStyle w:val="Fuzeile"/>
      <w:spacing w:line="360"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68F9C" w14:textId="77777777" w:rsidR="004D63C4" w:rsidRDefault="004D63C4">
      <w:pPr>
        <w:spacing w:after="0" w:line="240" w:lineRule="auto"/>
      </w:pPr>
      <w:r>
        <w:separator/>
      </w:r>
    </w:p>
  </w:footnote>
  <w:footnote w:type="continuationSeparator" w:id="0">
    <w:p w14:paraId="2DE02231" w14:textId="77777777" w:rsidR="004D63C4" w:rsidRDefault="004D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CellMar>
        <w:left w:w="70" w:type="dxa"/>
        <w:right w:w="70" w:type="dxa"/>
      </w:tblCellMar>
      <w:tblLook w:val="0000" w:firstRow="0" w:lastRow="0" w:firstColumn="0" w:lastColumn="0" w:noHBand="0" w:noVBand="0"/>
    </w:tblPr>
    <w:tblGrid>
      <w:gridCol w:w="6852"/>
      <w:gridCol w:w="2578"/>
    </w:tblGrid>
    <w:tr w:rsidR="0029287E" w14:paraId="480AF441" w14:textId="77777777">
      <w:trPr>
        <w:cantSplit/>
        <w:trHeight w:hRule="exact" w:val="1304"/>
      </w:trPr>
      <w:tc>
        <w:tcPr>
          <w:tcW w:w="6910" w:type="dxa"/>
          <w:shd w:val="clear" w:color="auto" w:fill="auto"/>
        </w:tcPr>
        <w:p w14:paraId="5B166E50" w14:textId="77777777" w:rsidR="0029287E" w:rsidRDefault="0029287E">
          <w:pPr>
            <w:pStyle w:val="Kopfzeile"/>
          </w:pPr>
        </w:p>
      </w:tc>
      <w:tc>
        <w:tcPr>
          <w:tcW w:w="2519" w:type="dxa"/>
          <w:shd w:val="clear" w:color="auto" w:fill="auto"/>
          <w:vAlign w:val="bottom"/>
        </w:tcPr>
        <w:p w14:paraId="0692C7E3" w14:textId="4FEA6098" w:rsidR="0029287E" w:rsidRDefault="008139D3">
          <w:pPr>
            <w:spacing w:after="40" w:line="240" w:lineRule="auto"/>
            <w:ind w:left="57"/>
            <w:rPr>
              <w:sz w:val="28"/>
            </w:rPr>
          </w:pPr>
          <w:r>
            <w:rPr>
              <w:noProof/>
              <w:sz w:val="28"/>
              <w:lang w:eastAsia="de-CH"/>
            </w:rPr>
            <w:drawing>
              <wp:inline distT="0" distB="0" distL="0" distR="0" wp14:anchorId="120DD481" wp14:editId="309B3549">
                <wp:extent cx="1511935" cy="5118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11810"/>
                        </a:xfrm>
                        <a:prstGeom prst="rect">
                          <a:avLst/>
                        </a:prstGeom>
                        <a:noFill/>
                      </pic:spPr>
                    </pic:pic>
                  </a:graphicData>
                </a:graphic>
              </wp:inline>
            </w:drawing>
          </w:r>
        </w:p>
      </w:tc>
    </w:tr>
  </w:tbl>
  <w:p w14:paraId="67494292" w14:textId="77777777" w:rsidR="0029287E" w:rsidRDefault="0020464A">
    <w:pPr>
      <w:pStyle w:val="Kopfzeile"/>
      <w:spacing w:before="600"/>
    </w:pPr>
    <w:r>
      <w:rPr>
        <w:rStyle w:val="Seitenzahl"/>
      </w:rPr>
      <w:fldChar w:fldCharType="begin"/>
    </w:r>
    <w:r>
      <w:instrText>PAGE</w:instrText>
    </w:r>
    <w:r>
      <w:fldChar w:fldCharType="separate"/>
    </w:r>
    <w:r w:rsidR="00647AF9">
      <w:rPr>
        <w:noProof/>
      </w:rPr>
      <w:t>5</w:t>
    </w:r>
    <w:r>
      <w:fldChar w:fldCharType="end"/>
    </w:r>
    <w:r>
      <w:rPr>
        <w:rStyle w:val="Seitenzahl"/>
      </w:rPr>
      <w:t>/</w:t>
    </w:r>
    <w:r>
      <w:rPr>
        <w:rStyle w:val="Seitenzahl"/>
      </w:rPr>
      <w:fldChar w:fldCharType="begin"/>
    </w:r>
    <w:r>
      <w:instrText>NUMPAGES</w:instrText>
    </w:r>
    <w:r>
      <w:fldChar w:fldCharType="separate"/>
    </w:r>
    <w:r w:rsidR="00647AF9">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CellMar>
        <w:left w:w="0" w:type="dxa"/>
        <w:right w:w="0" w:type="dxa"/>
      </w:tblCellMar>
      <w:tblLook w:val="0000" w:firstRow="0" w:lastRow="0" w:firstColumn="0" w:lastColumn="0" w:noHBand="0" w:noVBand="0"/>
    </w:tblPr>
    <w:tblGrid>
      <w:gridCol w:w="5692"/>
      <w:gridCol w:w="1218"/>
      <w:gridCol w:w="2520"/>
    </w:tblGrid>
    <w:tr w:rsidR="0029287E" w14:paraId="4B3BAACF" w14:textId="77777777">
      <w:trPr>
        <w:cantSplit/>
        <w:trHeight w:hRule="exact" w:val="1304"/>
      </w:trPr>
      <w:tc>
        <w:tcPr>
          <w:tcW w:w="5692" w:type="dxa"/>
          <w:shd w:val="clear" w:color="auto" w:fill="auto"/>
        </w:tcPr>
        <w:p w14:paraId="00553F9F" w14:textId="77777777" w:rsidR="0029287E" w:rsidRDefault="0020464A">
          <w:pPr>
            <w:pStyle w:val="CIKopfzeile1"/>
            <w:rPr>
              <w:w w:val="105"/>
            </w:rPr>
          </w:pPr>
          <w:bookmarkStart w:id="1" w:name="LogoZ1"/>
          <w:bookmarkEnd w:id="1"/>
          <w:r>
            <w:rPr>
              <w:w w:val="105"/>
            </w:rPr>
            <w:t>Kunstmuseum Thurgau</w:t>
          </w:r>
        </w:p>
        <w:p w14:paraId="61767387" w14:textId="77777777" w:rsidR="0029287E" w:rsidRDefault="0020464A">
          <w:pPr>
            <w:pStyle w:val="CIKopfzeile1"/>
            <w:rPr>
              <w:w w:val="105"/>
            </w:rPr>
          </w:pPr>
          <w:proofErr w:type="spellStart"/>
          <w:r>
            <w:rPr>
              <w:w w:val="105"/>
            </w:rPr>
            <w:t>Ittinger</w:t>
          </w:r>
          <w:proofErr w:type="spellEnd"/>
          <w:r>
            <w:rPr>
              <w:w w:val="105"/>
            </w:rPr>
            <w:t xml:space="preserve"> Museum</w:t>
          </w:r>
        </w:p>
        <w:p w14:paraId="183AE7CD" w14:textId="77777777" w:rsidR="0029287E" w:rsidRDefault="0029287E">
          <w:pPr>
            <w:pStyle w:val="CIKopfzeile1"/>
            <w:rPr>
              <w:w w:val="105"/>
            </w:rPr>
          </w:pPr>
        </w:p>
        <w:p w14:paraId="26DB5899" w14:textId="77777777" w:rsidR="0029287E" w:rsidRDefault="0029287E">
          <w:pPr>
            <w:pStyle w:val="CIKopfzeile2"/>
            <w:rPr>
              <w:bCs/>
              <w:w w:val="105"/>
              <w:sz w:val="21"/>
              <w:lang w:val="it-IT"/>
            </w:rPr>
          </w:pPr>
        </w:p>
      </w:tc>
      <w:tc>
        <w:tcPr>
          <w:tcW w:w="1218" w:type="dxa"/>
          <w:shd w:val="clear" w:color="auto" w:fill="auto"/>
        </w:tcPr>
        <w:p w14:paraId="47E2B71B" w14:textId="77777777" w:rsidR="0029287E" w:rsidRDefault="0029287E">
          <w:pPr>
            <w:pStyle w:val="CIKopfzeile2"/>
            <w:rPr>
              <w:lang w:val="it-IT"/>
            </w:rPr>
          </w:pPr>
        </w:p>
      </w:tc>
      <w:tc>
        <w:tcPr>
          <w:tcW w:w="2520" w:type="dxa"/>
          <w:shd w:val="clear" w:color="auto" w:fill="auto"/>
          <w:vAlign w:val="bottom"/>
        </w:tcPr>
        <w:p w14:paraId="5F975243" w14:textId="77777777" w:rsidR="0029287E" w:rsidRDefault="0020464A">
          <w:pPr>
            <w:spacing w:after="40" w:line="240" w:lineRule="auto"/>
            <w:ind w:left="57"/>
            <w:rPr>
              <w:sz w:val="28"/>
            </w:rPr>
          </w:pPr>
          <w:r>
            <w:rPr>
              <w:noProof/>
              <w:lang w:eastAsia="de-CH"/>
            </w:rPr>
            <w:drawing>
              <wp:inline distT="0" distB="0" distL="0" distR="0" wp14:anchorId="4EFE18B6" wp14:editId="0506D2A4">
                <wp:extent cx="1514475" cy="514350"/>
                <wp:effectExtent l="0" t="0" r="0" b="0"/>
                <wp:docPr id="2" name="Grafik 6"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logo_verw_tg"/>
                        <pic:cNvPicPr>
                          <a:picLocks noChangeAspect="1" noChangeArrowheads="1"/>
                        </pic:cNvPicPr>
                      </pic:nvPicPr>
                      <pic:blipFill>
                        <a:blip r:embed="rId1"/>
                        <a:stretch>
                          <a:fillRect/>
                        </a:stretch>
                      </pic:blipFill>
                      <pic:spPr bwMode="auto">
                        <a:xfrm>
                          <a:off x="0" y="0"/>
                          <a:ext cx="1514475" cy="514350"/>
                        </a:xfrm>
                        <a:prstGeom prst="rect">
                          <a:avLst/>
                        </a:prstGeom>
                        <a:noFill/>
                        <a:ln w="9525">
                          <a:noFill/>
                          <a:miter lim="800000"/>
                          <a:headEnd/>
                          <a:tailEnd/>
                        </a:ln>
                      </pic:spPr>
                    </pic:pic>
                  </a:graphicData>
                </a:graphic>
              </wp:inline>
            </w:drawing>
          </w:r>
        </w:p>
      </w:tc>
    </w:tr>
  </w:tbl>
  <w:p w14:paraId="4B149234" w14:textId="77777777" w:rsidR="0029287E" w:rsidRDefault="0029287E">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FB9"/>
    <w:multiLevelType w:val="hybridMultilevel"/>
    <w:tmpl w:val="8C9843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617CBE"/>
    <w:multiLevelType w:val="hybridMultilevel"/>
    <w:tmpl w:val="5DE82A7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30557D8"/>
    <w:multiLevelType w:val="hybridMultilevel"/>
    <w:tmpl w:val="46F0D5BE"/>
    <w:lvl w:ilvl="0" w:tplc="08070003">
      <w:start w:val="1"/>
      <w:numFmt w:val="bullet"/>
      <w:lvlText w:val="o"/>
      <w:lvlJc w:val="left"/>
      <w:pPr>
        <w:ind w:left="1428" w:hanging="360"/>
      </w:pPr>
      <w:rPr>
        <w:rFonts w:ascii="Courier New" w:hAnsi="Courier New" w:cs="Courier New"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nsid w:val="14DB3BE5"/>
    <w:multiLevelType w:val="hybridMultilevel"/>
    <w:tmpl w:val="EE386D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06A3E07"/>
    <w:multiLevelType w:val="hybridMultilevel"/>
    <w:tmpl w:val="BA40C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4CF6309"/>
    <w:multiLevelType w:val="hybridMultilevel"/>
    <w:tmpl w:val="15A6CB8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6856812"/>
    <w:multiLevelType w:val="hybridMultilevel"/>
    <w:tmpl w:val="99ACE98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2D4E3F"/>
    <w:multiLevelType w:val="hybridMultilevel"/>
    <w:tmpl w:val="E012D1F2"/>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nsid w:val="2D647F9D"/>
    <w:multiLevelType w:val="hybridMultilevel"/>
    <w:tmpl w:val="03541D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4207EDB"/>
    <w:multiLevelType w:val="hybridMultilevel"/>
    <w:tmpl w:val="C1A684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43F7FCF"/>
    <w:multiLevelType w:val="multilevel"/>
    <w:tmpl w:val="D376E526"/>
    <w:lvl w:ilvl="0">
      <w:start w:val="1"/>
      <w:numFmt w:val="decimal"/>
      <w:pStyle w:val="berschrift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7F043F3"/>
    <w:multiLevelType w:val="hybridMultilevel"/>
    <w:tmpl w:val="1A08F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E9C3301"/>
    <w:multiLevelType w:val="hybridMultilevel"/>
    <w:tmpl w:val="28C2E3E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5A278C8"/>
    <w:multiLevelType w:val="hybridMultilevel"/>
    <w:tmpl w:val="C37E47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6F81E03"/>
    <w:multiLevelType w:val="hybridMultilevel"/>
    <w:tmpl w:val="3FB698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570403C0"/>
    <w:multiLevelType w:val="hybridMultilevel"/>
    <w:tmpl w:val="5CA8FF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65121F46"/>
    <w:multiLevelType w:val="hybridMultilevel"/>
    <w:tmpl w:val="D5A48280"/>
    <w:lvl w:ilvl="0" w:tplc="5DAADE7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3AC6670"/>
    <w:multiLevelType w:val="hybridMultilevel"/>
    <w:tmpl w:val="35206D2C"/>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8">
    <w:nsid w:val="742E489B"/>
    <w:multiLevelType w:val="hybridMultilevel"/>
    <w:tmpl w:val="838AB92C"/>
    <w:lvl w:ilvl="0" w:tplc="08070011">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4787CD4"/>
    <w:multiLevelType w:val="hybridMultilevel"/>
    <w:tmpl w:val="509CFED2"/>
    <w:lvl w:ilvl="0" w:tplc="08070011">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73A401F"/>
    <w:multiLevelType w:val="hybridMultilevel"/>
    <w:tmpl w:val="28C8EF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C7E2FC2"/>
    <w:multiLevelType w:val="hybridMultilevel"/>
    <w:tmpl w:val="C8D2A486"/>
    <w:lvl w:ilvl="0" w:tplc="5DAADE7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4"/>
  </w:num>
  <w:num w:numId="5">
    <w:abstractNumId w:val="3"/>
  </w:num>
  <w:num w:numId="6">
    <w:abstractNumId w:val="11"/>
  </w:num>
  <w:num w:numId="7">
    <w:abstractNumId w:val="17"/>
  </w:num>
  <w:num w:numId="8">
    <w:abstractNumId w:val="12"/>
  </w:num>
  <w:num w:numId="9">
    <w:abstractNumId w:val="19"/>
  </w:num>
  <w:num w:numId="10">
    <w:abstractNumId w:val="18"/>
  </w:num>
  <w:num w:numId="11">
    <w:abstractNumId w:val="2"/>
  </w:num>
  <w:num w:numId="12">
    <w:abstractNumId w:val="13"/>
  </w:num>
  <w:num w:numId="13">
    <w:abstractNumId w:val="5"/>
  </w:num>
  <w:num w:numId="14">
    <w:abstractNumId w:val="8"/>
  </w:num>
  <w:num w:numId="15">
    <w:abstractNumId w:val="15"/>
  </w:num>
  <w:num w:numId="16">
    <w:abstractNumId w:val="0"/>
  </w:num>
  <w:num w:numId="17">
    <w:abstractNumId w:val="6"/>
  </w:num>
  <w:num w:numId="18">
    <w:abstractNumId w:val="9"/>
  </w:num>
  <w:num w:numId="19">
    <w:abstractNumId w:val="14"/>
  </w:num>
  <w:num w:numId="20">
    <w:abstractNumId w:val="7"/>
  </w:num>
  <w:num w:numId="21">
    <w:abstractNumId w:val="21"/>
  </w:num>
  <w:num w:numId="22">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glatz@gmx.ch">
    <w15:presenceInfo w15:providerId="Windows Live" w15:userId="ee4fd4135a849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7E"/>
    <w:rsid w:val="00041502"/>
    <w:rsid w:val="000450F5"/>
    <w:rsid w:val="00053797"/>
    <w:rsid w:val="000668B4"/>
    <w:rsid w:val="00071E9C"/>
    <w:rsid w:val="00077530"/>
    <w:rsid w:val="00081612"/>
    <w:rsid w:val="000A0FDA"/>
    <w:rsid w:val="000A259D"/>
    <w:rsid w:val="000C5BA4"/>
    <w:rsid w:val="000D2664"/>
    <w:rsid w:val="000E0AD4"/>
    <w:rsid w:val="000E5F5F"/>
    <w:rsid w:val="000F3241"/>
    <w:rsid w:val="00100574"/>
    <w:rsid w:val="00101E1C"/>
    <w:rsid w:val="001036F7"/>
    <w:rsid w:val="00123E89"/>
    <w:rsid w:val="001353F1"/>
    <w:rsid w:val="00146DD0"/>
    <w:rsid w:val="00163803"/>
    <w:rsid w:val="00177D4C"/>
    <w:rsid w:val="0019507B"/>
    <w:rsid w:val="001B6E0C"/>
    <w:rsid w:val="001C5730"/>
    <w:rsid w:val="001F59A2"/>
    <w:rsid w:val="0020464A"/>
    <w:rsid w:val="0020505F"/>
    <w:rsid w:val="00206954"/>
    <w:rsid w:val="00206E94"/>
    <w:rsid w:val="002164B7"/>
    <w:rsid w:val="00222D3B"/>
    <w:rsid w:val="00225C4B"/>
    <w:rsid w:val="0024015B"/>
    <w:rsid w:val="00247CFE"/>
    <w:rsid w:val="00264D70"/>
    <w:rsid w:val="00267726"/>
    <w:rsid w:val="0029287E"/>
    <w:rsid w:val="002C6EEE"/>
    <w:rsid w:val="00321F3D"/>
    <w:rsid w:val="00353436"/>
    <w:rsid w:val="00353453"/>
    <w:rsid w:val="0036033E"/>
    <w:rsid w:val="00363C41"/>
    <w:rsid w:val="00380A75"/>
    <w:rsid w:val="00396EC6"/>
    <w:rsid w:val="003B415C"/>
    <w:rsid w:val="003C200F"/>
    <w:rsid w:val="003D0ABB"/>
    <w:rsid w:val="003E6E2F"/>
    <w:rsid w:val="004333B1"/>
    <w:rsid w:val="004366CE"/>
    <w:rsid w:val="0044032B"/>
    <w:rsid w:val="00467093"/>
    <w:rsid w:val="004672D2"/>
    <w:rsid w:val="00483816"/>
    <w:rsid w:val="004978FA"/>
    <w:rsid w:val="004A3AD7"/>
    <w:rsid w:val="004A67B4"/>
    <w:rsid w:val="004B73B4"/>
    <w:rsid w:val="004C48B2"/>
    <w:rsid w:val="004D63C4"/>
    <w:rsid w:val="004D76C1"/>
    <w:rsid w:val="004E02AA"/>
    <w:rsid w:val="00500521"/>
    <w:rsid w:val="00503E00"/>
    <w:rsid w:val="00504376"/>
    <w:rsid w:val="005113D7"/>
    <w:rsid w:val="005151C7"/>
    <w:rsid w:val="00524ADE"/>
    <w:rsid w:val="00540D40"/>
    <w:rsid w:val="00541644"/>
    <w:rsid w:val="005766E6"/>
    <w:rsid w:val="0058375A"/>
    <w:rsid w:val="00583984"/>
    <w:rsid w:val="00596808"/>
    <w:rsid w:val="005D3CF2"/>
    <w:rsid w:val="005E794C"/>
    <w:rsid w:val="00600EC6"/>
    <w:rsid w:val="00601A4D"/>
    <w:rsid w:val="00626C36"/>
    <w:rsid w:val="00647AF9"/>
    <w:rsid w:val="006564AE"/>
    <w:rsid w:val="006571FB"/>
    <w:rsid w:val="00657E39"/>
    <w:rsid w:val="00665E37"/>
    <w:rsid w:val="0068164B"/>
    <w:rsid w:val="00683B54"/>
    <w:rsid w:val="006974E4"/>
    <w:rsid w:val="006A3378"/>
    <w:rsid w:val="006A466B"/>
    <w:rsid w:val="006A7D68"/>
    <w:rsid w:val="006B330D"/>
    <w:rsid w:val="006D3273"/>
    <w:rsid w:val="006E6416"/>
    <w:rsid w:val="006F330E"/>
    <w:rsid w:val="00705746"/>
    <w:rsid w:val="0071385A"/>
    <w:rsid w:val="0072456C"/>
    <w:rsid w:val="00732786"/>
    <w:rsid w:val="00753435"/>
    <w:rsid w:val="0076128A"/>
    <w:rsid w:val="0076174F"/>
    <w:rsid w:val="00763568"/>
    <w:rsid w:val="00763804"/>
    <w:rsid w:val="00766ED8"/>
    <w:rsid w:val="00774B3A"/>
    <w:rsid w:val="007908D8"/>
    <w:rsid w:val="007C16AE"/>
    <w:rsid w:val="007D6A82"/>
    <w:rsid w:val="007E4654"/>
    <w:rsid w:val="007F14D3"/>
    <w:rsid w:val="007F52DD"/>
    <w:rsid w:val="00812847"/>
    <w:rsid w:val="008139AF"/>
    <w:rsid w:val="008139D3"/>
    <w:rsid w:val="00816516"/>
    <w:rsid w:val="00841221"/>
    <w:rsid w:val="00843BFB"/>
    <w:rsid w:val="00845201"/>
    <w:rsid w:val="008466B9"/>
    <w:rsid w:val="00850290"/>
    <w:rsid w:val="008632F4"/>
    <w:rsid w:val="008721FA"/>
    <w:rsid w:val="00884DAA"/>
    <w:rsid w:val="00897D49"/>
    <w:rsid w:val="008A7605"/>
    <w:rsid w:val="008B0029"/>
    <w:rsid w:val="008B32C6"/>
    <w:rsid w:val="008C28A1"/>
    <w:rsid w:val="008C6F82"/>
    <w:rsid w:val="008D6680"/>
    <w:rsid w:val="00906BB9"/>
    <w:rsid w:val="00910C23"/>
    <w:rsid w:val="00920EDF"/>
    <w:rsid w:val="009212FB"/>
    <w:rsid w:val="00950ADC"/>
    <w:rsid w:val="00955565"/>
    <w:rsid w:val="0098219A"/>
    <w:rsid w:val="00996CB2"/>
    <w:rsid w:val="00A040E8"/>
    <w:rsid w:val="00A04B17"/>
    <w:rsid w:val="00A05D49"/>
    <w:rsid w:val="00A06FC7"/>
    <w:rsid w:val="00A13417"/>
    <w:rsid w:val="00A269D5"/>
    <w:rsid w:val="00A45A58"/>
    <w:rsid w:val="00A57ABA"/>
    <w:rsid w:val="00A7694F"/>
    <w:rsid w:val="00AA10FF"/>
    <w:rsid w:val="00AA5E5B"/>
    <w:rsid w:val="00AB0F39"/>
    <w:rsid w:val="00AC715F"/>
    <w:rsid w:val="00AD5372"/>
    <w:rsid w:val="00AD5821"/>
    <w:rsid w:val="00AE345D"/>
    <w:rsid w:val="00AE5BD8"/>
    <w:rsid w:val="00AF31F8"/>
    <w:rsid w:val="00B01892"/>
    <w:rsid w:val="00B34BC3"/>
    <w:rsid w:val="00B42968"/>
    <w:rsid w:val="00B54EC1"/>
    <w:rsid w:val="00B735C4"/>
    <w:rsid w:val="00B73CD7"/>
    <w:rsid w:val="00B820DC"/>
    <w:rsid w:val="00B83E0D"/>
    <w:rsid w:val="00BA667F"/>
    <w:rsid w:val="00BC79CC"/>
    <w:rsid w:val="00BD1057"/>
    <w:rsid w:val="00BD4F10"/>
    <w:rsid w:val="00BE1F17"/>
    <w:rsid w:val="00BE237C"/>
    <w:rsid w:val="00BE2C16"/>
    <w:rsid w:val="00BF5AC5"/>
    <w:rsid w:val="00C007EA"/>
    <w:rsid w:val="00C244A5"/>
    <w:rsid w:val="00C36E7D"/>
    <w:rsid w:val="00C439DF"/>
    <w:rsid w:val="00C554F9"/>
    <w:rsid w:val="00C854BA"/>
    <w:rsid w:val="00C913B6"/>
    <w:rsid w:val="00CA1601"/>
    <w:rsid w:val="00CB6429"/>
    <w:rsid w:val="00CC2D6E"/>
    <w:rsid w:val="00CD2DDC"/>
    <w:rsid w:val="00CF45FC"/>
    <w:rsid w:val="00D152F3"/>
    <w:rsid w:val="00D23BDB"/>
    <w:rsid w:val="00D505A1"/>
    <w:rsid w:val="00D6455B"/>
    <w:rsid w:val="00D646AF"/>
    <w:rsid w:val="00D66BB9"/>
    <w:rsid w:val="00D722A3"/>
    <w:rsid w:val="00D87C5F"/>
    <w:rsid w:val="00D917E0"/>
    <w:rsid w:val="00D97867"/>
    <w:rsid w:val="00DA212F"/>
    <w:rsid w:val="00DA2F5B"/>
    <w:rsid w:val="00DA4DF6"/>
    <w:rsid w:val="00DC4BF7"/>
    <w:rsid w:val="00E00453"/>
    <w:rsid w:val="00E462E3"/>
    <w:rsid w:val="00E46D68"/>
    <w:rsid w:val="00E66D58"/>
    <w:rsid w:val="00E8244B"/>
    <w:rsid w:val="00E83915"/>
    <w:rsid w:val="00E87B91"/>
    <w:rsid w:val="00EA0523"/>
    <w:rsid w:val="00EC2EE0"/>
    <w:rsid w:val="00EE6D6E"/>
    <w:rsid w:val="00F13E84"/>
    <w:rsid w:val="00F25B99"/>
    <w:rsid w:val="00F35ADB"/>
    <w:rsid w:val="00F75FA5"/>
    <w:rsid w:val="00FB199C"/>
    <w:rsid w:val="00FC3491"/>
    <w:rsid w:val="00FD445F"/>
    <w:rsid w:val="00FE3954"/>
    <w:rsid w:val="00FF07DB"/>
    <w:rsid w:val="00FF50C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8E7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954"/>
    <w:pPr>
      <w:suppressAutoHyphens/>
      <w:spacing w:after="120" w:line="276" w:lineRule="auto"/>
      <w:jc w:val="both"/>
    </w:pPr>
    <w:rPr>
      <w:rFonts w:ascii="Arial" w:eastAsia="Calibri" w:hAnsi="Arial"/>
      <w:sz w:val="22"/>
      <w:szCs w:val="22"/>
      <w:lang w:eastAsia="en-US"/>
    </w:rPr>
  </w:style>
  <w:style w:type="paragraph" w:styleId="berschrift1">
    <w:name w:val="heading 1"/>
    <w:basedOn w:val="Standard"/>
    <w:autoRedefine/>
    <w:qFormat/>
    <w:rsid w:val="006D3C79"/>
    <w:pPr>
      <w:keepNext/>
      <w:numPr>
        <w:numId w:val="1"/>
      </w:numPr>
      <w:spacing w:before="360" w:line="280" w:lineRule="exact"/>
      <w:outlineLvl w:val="0"/>
    </w:pPr>
    <w:rPr>
      <w:rFonts w:cs="Arial"/>
      <w:b/>
      <w:sz w:val="28"/>
    </w:rPr>
  </w:style>
  <w:style w:type="paragraph" w:styleId="berschrift2">
    <w:name w:val="heading 2"/>
    <w:basedOn w:val="Standard"/>
    <w:uiPriority w:val="9"/>
    <w:qFormat/>
    <w:pPr>
      <w:keepNext/>
      <w:spacing w:before="240" w:after="60"/>
      <w:outlineLvl w:val="1"/>
    </w:pPr>
    <w:rPr>
      <w:rFonts w:cs="Arial"/>
      <w:b/>
      <w:bCs/>
      <w:iCs/>
      <w:sz w:val="28"/>
      <w:szCs w:val="28"/>
    </w:rPr>
  </w:style>
  <w:style w:type="paragraph" w:styleId="berschrift3">
    <w:name w:val="heading 3"/>
    <w:basedOn w:val="Standard"/>
    <w:uiPriority w:val="9"/>
    <w:unhideWhenUsed/>
    <w:qFormat/>
    <w:rsid w:val="00390954"/>
    <w:pPr>
      <w:keepNext/>
      <w:keepLines/>
      <w:spacing w:before="240"/>
      <w:jc w:val="left"/>
      <w:outlineLvl w:val="2"/>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Link">
    <w:name w:val="Internet Link"/>
    <w:basedOn w:val="Absatz-Standardschriftart"/>
    <w:rPr>
      <w:color w:val="0000FF"/>
      <w:u w:val="single"/>
    </w:rPr>
  </w:style>
  <w:style w:type="character" w:customStyle="1" w:styleId="SprechblasentextZchn">
    <w:name w:val="Sprechblasentext Zchn"/>
    <w:basedOn w:val="Absatz-Standardschriftart"/>
    <w:link w:val="Sprechblasentext"/>
    <w:qFormat/>
    <w:rsid w:val="00390954"/>
    <w:rPr>
      <w:rFonts w:ascii="Tahoma" w:hAnsi="Tahoma" w:cs="Tahoma"/>
      <w:sz w:val="16"/>
      <w:szCs w:val="16"/>
      <w:lang w:eastAsia="de-DE"/>
    </w:rPr>
  </w:style>
  <w:style w:type="character" w:customStyle="1" w:styleId="berschrift3Zchn">
    <w:name w:val="Überschrift 3 Zchn"/>
    <w:basedOn w:val="Absatz-Standardschriftart"/>
    <w:uiPriority w:val="9"/>
    <w:qFormat/>
    <w:rsid w:val="00390954"/>
    <w:rPr>
      <w:rFonts w:ascii="Arial" w:hAnsi="Arial"/>
      <w:bCs/>
      <w:i/>
      <w:sz w:val="22"/>
      <w:szCs w:val="22"/>
      <w:lang w:eastAsia="en-US"/>
    </w:rPr>
  </w:style>
  <w:style w:type="character" w:customStyle="1" w:styleId="berschrift2Zchn">
    <w:name w:val="Überschrift 2 Zchn"/>
    <w:uiPriority w:val="9"/>
    <w:qFormat/>
    <w:rsid w:val="00390954"/>
    <w:rPr>
      <w:rFonts w:ascii="Arial" w:hAnsi="Arial" w:cs="Arial"/>
      <w:b/>
      <w:bCs/>
      <w:iCs/>
      <w:sz w:val="28"/>
      <w:szCs w:val="28"/>
      <w:lang w:eastAsia="de-DE"/>
    </w:rPr>
  </w:style>
  <w:style w:type="character" w:customStyle="1" w:styleId="bild">
    <w:name w:val="bild"/>
    <w:basedOn w:val="Absatz-Standardschriftart"/>
    <w:qFormat/>
    <w:rsid w:val="00FC2D02"/>
  </w:style>
  <w:style w:type="character" w:styleId="Hervorhebung">
    <w:name w:val="Emphasis"/>
    <w:basedOn w:val="Absatz-Standardschriftart"/>
    <w:uiPriority w:val="20"/>
    <w:qFormat/>
    <w:rsid w:val="001E5E6F"/>
    <w:rPr>
      <w:b/>
      <w:bCs/>
      <w:i w:val="0"/>
      <w:iCs w:val="0"/>
    </w:rPr>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Wingdings"/>
    </w:rPr>
  </w:style>
  <w:style w:type="paragraph" w:customStyle="1" w:styleId="Heading">
    <w:name w:val="Heading"/>
    <w:basedOn w:val="Standard"/>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qFormat/>
    <w:pPr>
      <w:spacing w:line="280" w:lineRule="exact"/>
    </w:pPr>
    <w:rPr>
      <w:b/>
      <w:bCs/>
    </w:rPr>
  </w:style>
  <w:style w:type="paragraph" w:customStyle="1" w:styleId="Index">
    <w:name w:val="Index"/>
    <w:basedOn w:val="Standard"/>
    <w:qFormat/>
    <w:pPr>
      <w:suppressLineNumbers/>
    </w:pPr>
    <w:rPr>
      <w:rFonts w:cs="FreeSans"/>
    </w:rPr>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link w:val="FuzeileZchn"/>
    <w:uiPriority w:val="99"/>
    <w:pPr>
      <w:tabs>
        <w:tab w:val="center" w:pos="4536"/>
        <w:tab w:val="right" w:pos="9072"/>
      </w:tabs>
      <w:spacing w:line="220" w:lineRule="exact"/>
    </w:pPr>
    <w:rPr>
      <w:sz w:val="18"/>
    </w:rPr>
  </w:style>
  <w:style w:type="paragraph" w:customStyle="1" w:styleId="Betreffblock">
    <w:name w:val="Betreffblock"/>
    <w:basedOn w:val="Standard"/>
    <w:qFormat/>
    <w:pPr>
      <w:spacing w:line="220" w:lineRule="exact"/>
    </w:pPr>
    <w:rPr>
      <w:rFonts w:cs="Arial"/>
      <w:sz w:val="18"/>
    </w:rPr>
  </w:style>
  <w:style w:type="paragraph" w:customStyle="1" w:styleId="Fusszeile1">
    <w:name w:val="Fusszeile1"/>
    <w:basedOn w:val="Standard"/>
    <w:qFormat/>
    <w:pPr>
      <w:spacing w:line="220" w:lineRule="exact"/>
    </w:pPr>
    <w:rPr>
      <w:sz w:val="18"/>
    </w:rPr>
  </w:style>
  <w:style w:type="paragraph" w:customStyle="1" w:styleId="CIKopfzeile2">
    <w:name w:val="CIKopfzeile2"/>
    <w:basedOn w:val="Standard"/>
    <w:qFormat/>
    <w:pPr>
      <w:spacing w:after="0" w:line="260" w:lineRule="exact"/>
    </w:pPr>
    <w:rPr>
      <w:sz w:val="20"/>
    </w:rPr>
  </w:style>
  <w:style w:type="paragraph" w:customStyle="1" w:styleId="CIKopfzeile1">
    <w:name w:val="CIKopfzeile1"/>
    <w:basedOn w:val="Standard"/>
    <w:qFormat/>
    <w:pPr>
      <w:spacing w:after="0" w:line="260" w:lineRule="exact"/>
    </w:pPr>
    <w:rPr>
      <w:b/>
      <w:sz w:val="20"/>
    </w:rPr>
  </w:style>
  <w:style w:type="paragraph" w:customStyle="1" w:styleId="CIPostabsenderzeile">
    <w:name w:val="CIPostabsenderzeile"/>
    <w:basedOn w:val="Standard"/>
    <w:qFormat/>
    <w:pPr>
      <w:spacing w:line="160" w:lineRule="exact"/>
    </w:pPr>
    <w:rPr>
      <w:rFonts w:cs="Arial"/>
      <w:sz w:val="13"/>
    </w:rPr>
  </w:style>
  <w:style w:type="paragraph" w:customStyle="1" w:styleId="CIberschrift">
    <w:name w:val="CIÜberschrift"/>
    <w:basedOn w:val="berschrift1"/>
    <w:qFormat/>
    <w:pPr>
      <w:numPr>
        <w:numId w:val="0"/>
      </w:numPr>
    </w:pPr>
  </w:style>
  <w:style w:type="paragraph" w:customStyle="1" w:styleId="FormatvorlageFettZeilenabstandMindestens12pt">
    <w:name w:val="Formatvorlage Fett Zeilenabstand:  Mindestens 12 pt"/>
    <w:basedOn w:val="Standard"/>
    <w:autoRedefine/>
    <w:qFormat/>
    <w:rsid w:val="008C7E37"/>
    <w:pPr>
      <w:spacing w:before="240" w:line="240" w:lineRule="atLeast"/>
      <w:outlineLvl w:val="1"/>
    </w:pPr>
    <w:rPr>
      <w:b/>
      <w:bCs/>
      <w:szCs w:val="20"/>
    </w:rPr>
  </w:style>
  <w:style w:type="paragraph" w:customStyle="1" w:styleId="NummerierterUntertitel">
    <w:name w:val="Nummerierter Untertitel"/>
    <w:basedOn w:val="Standard"/>
    <w:autoRedefine/>
    <w:qFormat/>
    <w:rsid w:val="006D3C79"/>
    <w:pPr>
      <w:keepNext/>
      <w:spacing w:before="240"/>
      <w:outlineLvl w:val="1"/>
    </w:pPr>
    <w:rPr>
      <w:b/>
    </w:rPr>
  </w:style>
  <w:style w:type="paragraph" w:customStyle="1" w:styleId="Nummeriert2Ebene">
    <w:name w:val="Nummeriert 2 Ebene"/>
    <w:basedOn w:val="NummerierterUntertitel"/>
    <w:qFormat/>
    <w:rsid w:val="00DC2143"/>
  </w:style>
  <w:style w:type="paragraph" w:customStyle="1" w:styleId="UntertitelNummerierungErsteEbene">
    <w:name w:val="Untertitel Nummerierung Erste Ebene"/>
    <w:basedOn w:val="Standard"/>
    <w:qFormat/>
    <w:rsid w:val="00FF4B85"/>
    <w:rPr>
      <w:b/>
    </w:rPr>
  </w:style>
  <w:style w:type="paragraph" w:customStyle="1" w:styleId="NumerierterTitelzweiteEbene">
    <w:name w:val="Numerierter Titel zweite Ebene"/>
    <w:basedOn w:val="NummerierterUntertitel"/>
    <w:qFormat/>
    <w:rsid w:val="00DC2143"/>
    <w:pPr>
      <w:outlineLvl w:val="2"/>
    </w:pPr>
  </w:style>
  <w:style w:type="paragraph" w:customStyle="1" w:styleId="Standard1">
    <w:name w:val="Standard 1"/>
    <w:basedOn w:val="Standard"/>
    <w:autoRedefine/>
    <w:qFormat/>
    <w:rsid w:val="009471CB"/>
  </w:style>
  <w:style w:type="paragraph" w:customStyle="1" w:styleId="Standard2">
    <w:name w:val="Standard 2"/>
    <w:basedOn w:val="Standard1"/>
    <w:qFormat/>
    <w:rsid w:val="00F9555C"/>
    <w:pPr>
      <w:ind w:left="431"/>
    </w:pPr>
  </w:style>
  <w:style w:type="paragraph" w:customStyle="1" w:styleId="Standard3">
    <w:name w:val="Standard 3"/>
    <w:basedOn w:val="Standard2"/>
    <w:qFormat/>
    <w:rsid w:val="004274F1"/>
    <w:pPr>
      <w:ind w:left="794"/>
    </w:pPr>
  </w:style>
  <w:style w:type="paragraph" w:customStyle="1" w:styleId="Testzumlschen">
    <w:name w:val="Test zum löschen"/>
    <w:basedOn w:val="Standard"/>
    <w:autoRedefine/>
    <w:qFormat/>
    <w:rsid w:val="00342B0D"/>
    <w:pPr>
      <w:spacing w:line="260" w:lineRule="exact"/>
    </w:pPr>
    <w:rPr>
      <w:rFonts w:cs="Arial"/>
      <w:bCs/>
      <w:sz w:val="21"/>
    </w:rPr>
  </w:style>
  <w:style w:type="paragraph" w:styleId="Sprechblasentext">
    <w:name w:val="Balloon Text"/>
    <w:basedOn w:val="Standard"/>
    <w:link w:val="SprechblasentextZchn"/>
    <w:qFormat/>
    <w:rsid w:val="00390954"/>
    <w:pPr>
      <w:spacing w:after="0" w:line="240" w:lineRule="auto"/>
    </w:pPr>
    <w:rPr>
      <w:rFonts w:ascii="Tahoma" w:hAnsi="Tahoma" w:cs="Tahoma"/>
      <w:sz w:val="16"/>
      <w:szCs w:val="16"/>
    </w:rPr>
  </w:style>
  <w:style w:type="paragraph" w:styleId="Listenabsatz">
    <w:name w:val="List Paragraph"/>
    <w:basedOn w:val="Standard"/>
    <w:uiPriority w:val="34"/>
    <w:qFormat/>
    <w:rsid w:val="00390954"/>
    <w:pPr>
      <w:ind w:left="720"/>
      <w:contextualSpacing/>
    </w:pPr>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table" w:styleId="Tabellenraster">
    <w:name w:val="Table Grid"/>
    <w:basedOn w:val="NormaleTabelle"/>
    <w:uiPriority w:val="59"/>
    <w:rsid w:val="00DA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05746"/>
    <w:rPr>
      <w:color w:val="0000FF" w:themeColor="hyperlink"/>
      <w:u w:val="single"/>
    </w:rPr>
  </w:style>
  <w:style w:type="character" w:customStyle="1" w:styleId="FuzeileZchn">
    <w:name w:val="Fußzeile Zchn"/>
    <w:basedOn w:val="Absatz-Standardschriftart"/>
    <w:link w:val="Fuzeile"/>
    <w:uiPriority w:val="99"/>
    <w:rsid w:val="006B330D"/>
    <w:rPr>
      <w:rFonts w:ascii="Arial" w:eastAsia="Calibri" w:hAnsi="Arial"/>
      <w:sz w:val="18"/>
      <w:szCs w:val="22"/>
      <w:lang w:eastAsia="en-US"/>
    </w:rPr>
  </w:style>
  <w:style w:type="character" w:styleId="Kommentarzeichen">
    <w:name w:val="annotation reference"/>
    <w:basedOn w:val="Absatz-Standardschriftart"/>
    <w:semiHidden/>
    <w:unhideWhenUsed/>
    <w:rsid w:val="00BC79CC"/>
    <w:rPr>
      <w:sz w:val="16"/>
      <w:szCs w:val="16"/>
    </w:rPr>
  </w:style>
  <w:style w:type="paragraph" w:styleId="Kommentartext">
    <w:name w:val="annotation text"/>
    <w:basedOn w:val="Standard"/>
    <w:link w:val="KommentartextZchn"/>
    <w:semiHidden/>
    <w:unhideWhenUsed/>
    <w:rsid w:val="00BC79CC"/>
    <w:pPr>
      <w:spacing w:line="240" w:lineRule="auto"/>
    </w:pPr>
    <w:rPr>
      <w:sz w:val="20"/>
      <w:szCs w:val="20"/>
    </w:rPr>
  </w:style>
  <w:style w:type="character" w:customStyle="1" w:styleId="KommentartextZchn">
    <w:name w:val="Kommentartext Zchn"/>
    <w:basedOn w:val="Absatz-Standardschriftart"/>
    <w:link w:val="Kommentartext"/>
    <w:semiHidden/>
    <w:rsid w:val="00BC79CC"/>
    <w:rPr>
      <w:rFonts w:ascii="Arial" w:eastAsia="Calibri" w:hAnsi="Arial"/>
      <w:lang w:eastAsia="en-US"/>
    </w:rPr>
  </w:style>
  <w:style w:type="paragraph" w:styleId="Kommentarthema">
    <w:name w:val="annotation subject"/>
    <w:basedOn w:val="Kommentartext"/>
    <w:next w:val="Kommentartext"/>
    <w:link w:val="KommentarthemaZchn"/>
    <w:semiHidden/>
    <w:unhideWhenUsed/>
    <w:rsid w:val="00BC79CC"/>
    <w:rPr>
      <w:b/>
      <w:bCs/>
    </w:rPr>
  </w:style>
  <w:style w:type="character" w:customStyle="1" w:styleId="KommentarthemaZchn">
    <w:name w:val="Kommentarthema Zchn"/>
    <w:basedOn w:val="KommentartextZchn"/>
    <w:link w:val="Kommentarthema"/>
    <w:semiHidden/>
    <w:rsid w:val="00BC79CC"/>
    <w:rPr>
      <w:rFonts w:ascii="Arial" w:eastAsia="Calibri" w:hAnsi="Arial"/>
      <w:b/>
      <w:bCs/>
      <w:lang w:eastAsia="en-US"/>
    </w:rPr>
  </w:style>
  <w:style w:type="character" w:styleId="Fett">
    <w:name w:val="Strong"/>
    <w:basedOn w:val="Absatz-Standardschriftart"/>
    <w:uiPriority w:val="22"/>
    <w:qFormat/>
    <w:rsid w:val="00C55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954"/>
    <w:pPr>
      <w:suppressAutoHyphens/>
      <w:spacing w:after="120" w:line="276" w:lineRule="auto"/>
      <w:jc w:val="both"/>
    </w:pPr>
    <w:rPr>
      <w:rFonts w:ascii="Arial" w:eastAsia="Calibri" w:hAnsi="Arial"/>
      <w:sz w:val="22"/>
      <w:szCs w:val="22"/>
      <w:lang w:eastAsia="en-US"/>
    </w:rPr>
  </w:style>
  <w:style w:type="paragraph" w:styleId="berschrift1">
    <w:name w:val="heading 1"/>
    <w:basedOn w:val="Standard"/>
    <w:autoRedefine/>
    <w:qFormat/>
    <w:rsid w:val="006D3C79"/>
    <w:pPr>
      <w:keepNext/>
      <w:numPr>
        <w:numId w:val="1"/>
      </w:numPr>
      <w:spacing w:before="360" w:line="280" w:lineRule="exact"/>
      <w:outlineLvl w:val="0"/>
    </w:pPr>
    <w:rPr>
      <w:rFonts w:cs="Arial"/>
      <w:b/>
      <w:sz w:val="28"/>
    </w:rPr>
  </w:style>
  <w:style w:type="paragraph" w:styleId="berschrift2">
    <w:name w:val="heading 2"/>
    <w:basedOn w:val="Standard"/>
    <w:uiPriority w:val="9"/>
    <w:qFormat/>
    <w:pPr>
      <w:keepNext/>
      <w:spacing w:before="240" w:after="60"/>
      <w:outlineLvl w:val="1"/>
    </w:pPr>
    <w:rPr>
      <w:rFonts w:cs="Arial"/>
      <w:b/>
      <w:bCs/>
      <w:iCs/>
      <w:sz w:val="28"/>
      <w:szCs w:val="28"/>
    </w:rPr>
  </w:style>
  <w:style w:type="paragraph" w:styleId="berschrift3">
    <w:name w:val="heading 3"/>
    <w:basedOn w:val="Standard"/>
    <w:uiPriority w:val="9"/>
    <w:unhideWhenUsed/>
    <w:qFormat/>
    <w:rsid w:val="00390954"/>
    <w:pPr>
      <w:keepNext/>
      <w:keepLines/>
      <w:spacing w:before="240"/>
      <w:jc w:val="left"/>
      <w:outlineLvl w:val="2"/>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Link">
    <w:name w:val="Internet Link"/>
    <w:basedOn w:val="Absatz-Standardschriftart"/>
    <w:rPr>
      <w:color w:val="0000FF"/>
      <w:u w:val="single"/>
    </w:rPr>
  </w:style>
  <w:style w:type="character" w:customStyle="1" w:styleId="SprechblasentextZchn">
    <w:name w:val="Sprechblasentext Zchn"/>
    <w:basedOn w:val="Absatz-Standardschriftart"/>
    <w:link w:val="Sprechblasentext"/>
    <w:qFormat/>
    <w:rsid w:val="00390954"/>
    <w:rPr>
      <w:rFonts w:ascii="Tahoma" w:hAnsi="Tahoma" w:cs="Tahoma"/>
      <w:sz w:val="16"/>
      <w:szCs w:val="16"/>
      <w:lang w:eastAsia="de-DE"/>
    </w:rPr>
  </w:style>
  <w:style w:type="character" w:customStyle="1" w:styleId="berschrift3Zchn">
    <w:name w:val="Überschrift 3 Zchn"/>
    <w:basedOn w:val="Absatz-Standardschriftart"/>
    <w:uiPriority w:val="9"/>
    <w:qFormat/>
    <w:rsid w:val="00390954"/>
    <w:rPr>
      <w:rFonts w:ascii="Arial" w:hAnsi="Arial"/>
      <w:bCs/>
      <w:i/>
      <w:sz w:val="22"/>
      <w:szCs w:val="22"/>
      <w:lang w:eastAsia="en-US"/>
    </w:rPr>
  </w:style>
  <w:style w:type="character" w:customStyle="1" w:styleId="berschrift2Zchn">
    <w:name w:val="Überschrift 2 Zchn"/>
    <w:uiPriority w:val="9"/>
    <w:qFormat/>
    <w:rsid w:val="00390954"/>
    <w:rPr>
      <w:rFonts w:ascii="Arial" w:hAnsi="Arial" w:cs="Arial"/>
      <w:b/>
      <w:bCs/>
      <w:iCs/>
      <w:sz w:val="28"/>
      <w:szCs w:val="28"/>
      <w:lang w:eastAsia="de-DE"/>
    </w:rPr>
  </w:style>
  <w:style w:type="character" w:customStyle="1" w:styleId="bild">
    <w:name w:val="bild"/>
    <w:basedOn w:val="Absatz-Standardschriftart"/>
    <w:qFormat/>
    <w:rsid w:val="00FC2D02"/>
  </w:style>
  <w:style w:type="character" w:styleId="Hervorhebung">
    <w:name w:val="Emphasis"/>
    <w:basedOn w:val="Absatz-Standardschriftart"/>
    <w:uiPriority w:val="20"/>
    <w:qFormat/>
    <w:rsid w:val="001E5E6F"/>
    <w:rPr>
      <w:b/>
      <w:bCs/>
      <w:i w:val="0"/>
      <w:iCs w:val="0"/>
    </w:rPr>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Wingdings"/>
    </w:rPr>
  </w:style>
  <w:style w:type="paragraph" w:customStyle="1" w:styleId="Heading">
    <w:name w:val="Heading"/>
    <w:basedOn w:val="Standard"/>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qFormat/>
    <w:pPr>
      <w:spacing w:line="280" w:lineRule="exact"/>
    </w:pPr>
    <w:rPr>
      <w:b/>
      <w:bCs/>
    </w:rPr>
  </w:style>
  <w:style w:type="paragraph" w:customStyle="1" w:styleId="Index">
    <w:name w:val="Index"/>
    <w:basedOn w:val="Standard"/>
    <w:qFormat/>
    <w:pPr>
      <w:suppressLineNumbers/>
    </w:pPr>
    <w:rPr>
      <w:rFonts w:cs="FreeSans"/>
    </w:rPr>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link w:val="FuzeileZchn"/>
    <w:uiPriority w:val="99"/>
    <w:pPr>
      <w:tabs>
        <w:tab w:val="center" w:pos="4536"/>
        <w:tab w:val="right" w:pos="9072"/>
      </w:tabs>
      <w:spacing w:line="220" w:lineRule="exact"/>
    </w:pPr>
    <w:rPr>
      <w:sz w:val="18"/>
    </w:rPr>
  </w:style>
  <w:style w:type="paragraph" w:customStyle="1" w:styleId="Betreffblock">
    <w:name w:val="Betreffblock"/>
    <w:basedOn w:val="Standard"/>
    <w:qFormat/>
    <w:pPr>
      <w:spacing w:line="220" w:lineRule="exact"/>
    </w:pPr>
    <w:rPr>
      <w:rFonts w:cs="Arial"/>
      <w:sz w:val="18"/>
    </w:rPr>
  </w:style>
  <w:style w:type="paragraph" w:customStyle="1" w:styleId="Fusszeile1">
    <w:name w:val="Fusszeile1"/>
    <w:basedOn w:val="Standard"/>
    <w:qFormat/>
    <w:pPr>
      <w:spacing w:line="220" w:lineRule="exact"/>
    </w:pPr>
    <w:rPr>
      <w:sz w:val="18"/>
    </w:rPr>
  </w:style>
  <w:style w:type="paragraph" w:customStyle="1" w:styleId="CIKopfzeile2">
    <w:name w:val="CIKopfzeile2"/>
    <w:basedOn w:val="Standard"/>
    <w:qFormat/>
    <w:pPr>
      <w:spacing w:after="0" w:line="260" w:lineRule="exact"/>
    </w:pPr>
    <w:rPr>
      <w:sz w:val="20"/>
    </w:rPr>
  </w:style>
  <w:style w:type="paragraph" w:customStyle="1" w:styleId="CIKopfzeile1">
    <w:name w:val="CIKopfzeile1"/>
    <w:basedOn w:val="Standard"/>
    <w:qFormat/>
    <w:pPr>
      <w:spacing w:after="0" w:line="260" w:lineRule="exact"/>
    </w:pPr>
    <w:rPr>
      <w:b/>
      <w:sz w:val="20"/>
    </w:rPr>
  </w:style>
  <w:style w:type="paragraph" w:customStyle="1" w:styleId="CIPostabsenderzeile">
    <w:name w:val="CIPostabsenderzeile"/>
    <w:basedOn w:val="Standard"/>
    <w:qFormat/>
    <w:pPr>
      <w:spacing w:line="160" w:lineRule="exact"/>
    </w:pPr>
    <w:rPr>
      <w:rFonts w:cs="Arial"/>
      <w:sz w:val="13"/>
    </w:rPr>
  </w:style>
  <w:style w:type="paragraph" w:customStyle="1" w:styleId="CIberschrift">
    <w:name w:val="CIÜberschrift"/>
    <w:basedOn w:val="berschrift1"/>
    <w:qFormat/>
    <w:pPr>
      <w:numPr>
        <w:numId w:val="0"/>
      </w:numPr>
    </w:pPr>
  </w:style>
  <w:style w:type="paragraph" w:customStyle="1" w:styleId="FormatvorlageFettZeilenabstandMindestens12pt">
    <w:name w:val="Formatvorlage Fett Zeilenabstand:  Mindestens 12 pt"/>
    <w:basedOn w:val="Standard"/>
    <w:autoRedefine/>
    <w:qFormat/>
    <w:rsid w:val="008C7E37"/>
    <w:pPr>
      <w:spacing w:before="240" w:line="240" w:lineRule="atLeast"/>
      <w:outlineLvl w:val="1"/>
    </w:pPr>
    <w:rPr>
      <w:b/>
      <w:bCs/>
      <w:szCs w:val="20"/>
    </w:rPr>
  </w:style>
  <w:style w:type="paragraph" w:customStyle="1" w:styleId="NummerierterUntertitel">
    <w:name w:val="Nummerierter Untertitel"/>
    <w:basedOn w:val="Standard"/>
    <w:autoRedefine/>
    <w:qFormat/>
    <w:rsid w:val="006D3C79"/>
    <w:pPr>
      <w:keepNext/>
      <w:spacing w:before="240"/>
      <w:outlineLvl w:val="1"/>
    </w:pPr>
    <w:rPr>
      <w:b/>
    </w:rPr>
  </w:style>
  <w:style w:type="paragraph" w:customStyle="1" w:styleId="Nummeriert2Ebene">
    <w:name w:val="Nummeriert 2 Ebene"/>
    <w:basedOn w:val="NummerierterUntertitel"/>
    <w:qFormat/>
    <w:rsid w:val="00DC2143"/>
  </w:style>
  <w:style w:type="paragraph" w:customStyle="1" w:styleId="UntertitelNummerierungErsteEbene">
    <w:name w:val="Untertitel Nummerierung Erste Ebene"/>
    <w:basedOn w:val="Standard"/>
    <w:qFormat/>
    <w:rsid w:val="00FF4B85"/>
    <w:rPr>
      <w:b/>
    </w:rPr>
  </w:style>
  <w:style w:type="paragraph" w:customStyle="1" w:styleId="NumerierterTitelzweiteEbene">
    <w:name w:val="Numerierter Titel zweite Ebene"/>
    <w:basedOn w:val="NummerierterUntertitel"/>
    <w:qFormat/>
    <w:rsid w:val="00DC2143"/>
    <w:pPr>
      <w:outlineLvl w:val="2"/>
    </w:pPr>
  </w:style>
  <w:style w:type="paragraph" w:customStyle="1" w:styleId="Standard1">
    <w:name w:val="Standard 1"/>
    <w:basedOn w:val="Standard"/>
    <w:autoRedefine/>
    <w:qFormat/>
    <w:rsid w:val="009471CB"/>
  </w:style>
  <w:style w:type="paragraph" w:customStyle="1" w:styleId="Standard2">
    <w:name w:val="Standard 2"/>
    <w:basedOn w:val="Standard1"/>
    <w:qFormat/>
    <w:rsid w:val="00F9555C"/>
    <w:pPr>
      <w:ind w:left="431"/>
    </w:pPr>
  </w:style>
  <w:style w:type="paragraph" w:customStyle="1" w:styleId="Standard3">
    <w:name w:val="Standard 3"/>
    <w:basedOn w:val="Standard2"/>
    <w:qFormat/>
    <w:rsid w:val="004274F1"/>
    <w:pPr>
      <w:ind w:left="794"/>
    </w:pPr>
  </w:style>
  <w:style w:type="paragraph" w:customStyle="1" w:styleId="Testzumlschen">
    <w:name w:val="Test zum löschen"/>
    <w:basedOn w:val="Standard"/>
    <w:autoRedefine/>
    <w:qFormat/>
    <w:rsid w:val="00342B0D"/>
    <w:pPr>
      <w:spacing w:line="260" w:lineRule="exact"/>
    </w:pPr>
    <w:rPr>
      <w:rFonts w:cs="Arial"/>
      <w:bCs/>
      <w:sz w:val="21"/>
    </w:rPr>
  </w:style>
  <w:style w:type="paragraph" w:styleId="Sprechblasentext">
    <w:name w:val="Balloon Text"/>
    <w:basedOn w:val="Standard"/>
    <w:link w:val="SprechblasentextZchn"/>
    <w:qFormat/>
    <w:rsid w:val="00390954"/>
    <w:pPr>
      <w:spacing w:after="0" w:line="240" w:lineRule="auto"/>
    </w:pPr>
    <w:rPr>
      <w:rFonts w:ascii="Tahoma" w:hAnsi="Tahoma" w:cs="Tahoma"/>
      <w:sz w:val="16"/>
      <w:szCs w:val="16"/>
    </w:rPr>
  </w:style>
  <w:style w:type="paragraph" w:styleId="Listenabsatz">
    <w:name w:val="List Paragraph"/>
    <w:basedOn w:val="Standard"/>
    <w:uiPriority w:val="34"/>
    <w:qFormat/>
    <w:rsid w:val="00390954"/>
    <w:pPr>
      <w:ind w:left="720"/>
      <w:contextualSpacing/>
    </w:pPr>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table" w:styleId="Tabellenraster">
    <w:name w:val="Table Grid"/>
    <w:basedOn w:val="NormaleTabelle"/>
    <w:uiPriority w:val="59"/>
    <w:rsid w:val="00DA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05746"/>
    <w:rPr>
      <w:color w:val="0000FF" w:themeColor="hyperlink"/>
      <w:u w:val="single"/>
    </w:rPr>
  </w:style>
  <w:style w:type="character" w:customStyle="1" w:styleId="FuzeileZchn">
    <w:name w:val="Fußzeile Zchn"/>
    <w:basedOn w:val="Absatz-Standardschriftart"/>
    <w:link w:val="Fuzeile"/>
    <w:uiPriority w:val="99"/>
    <w:rsid w:val="006B330D"/>
    <w:rPr>
      <w:rFonts w:ascii="Arial" w:eastAsia="Calibri" w:hAnsi="Arial"/>
      <w:sz w:val="18"/>
      <w:szCs w:val="22"/>
      <w:lang w:eastAsia="en-US"/>
    </w:rPr>
  </w:style>
  <w:style w:type="character" w:styleId="Kommentarzeichen">
    <w:name w:val="annotation reference"/>
    <w:basedOn w:val="Absatz-Standardschriftart"/>
    <w:semiHidden/>
    <w:unhideWhenUsed/>
    <w:rsid w:val="00BC79CC"/>
    <w:rPr>
      <w:sz w:val="16"/>
      <w:szCs w:val="16"/>
    </w:rPr>
  </w:style>
  <w:style w:type="paragraph" w:styleId="Kommentartext">
    <w:name w:val="annotation text"/>
    <w:basedOn w:val="Standard"/>
    <w:link w:val="KommentartextZchn"/>
    <w:semiHidden/>
    <w:unhideWhenUsed/>
    <w:rsid w:val="00BC79CC"/>
    <w:pPr>
      <w:spacing w:line="240" w:lineRule="auto"/>
    </w:pPr>
    <w:rPr>
      <w:sz w:val="20"/>
      <w:szCs w:val="20"/>
    </w:rPr>
  </w:style>
  <w:style w:type="character" w:customStyle="1" w:styleId="KommentartextZchn">
    <w:name w:val="Kommentartext Zchn"/>
    <w:basedOn w:val="Absatz-Standardschriftart"/>
    <w:link w:val="Kommentartext"/>
    <w:semiHidden/>
    <w:rsid w:val="00BC79CC"/>
    <w:rPr>
      <w:rFonts w:ascii="Arial" w:eastAsia="Calibri" w:hAnsi="Arial"/>
      <w:lang w:eastAsia="en-US"/>
    </w:rPr>
  </w:style>
  <w:style w:type="paragraph" w:styleId="Kommentarthema">
    <w:name w:val="annotation subject"/>
    <w:basedOn w:val="Kommentartext"/>
    <w:next w:val="Kommentartext"/>
    <w:link w:val="KommentarthemaZchn"/>
    <w:semiHidden/>
    <w:unhideWhenUsed/>
    <w:rsid w:val="00BC79CC"/>
    <w:rPr>
      <w:b/>
      <w:bCs/>
    </w:rPr>
  </w:style>
  <w:style w:type="character" w:customStyle="1" w:styleId="KommentarthemaZchn">
    <w:name w:val="Kommentarthema Zchn"/>
    <w:basedOn w:val="KommentartextZchn"/>
    <w:link w:val="Kommentarthema"/>
    <w:semiHidden/>
    <w:rsid w:val="00BC79CC"/>
    <w:rPr>
      <w:rFonts w:ascii="Arial" w:eastAsia="Calibri" w:hAnsi="Arial"/>
      <w:b/>
      <w:bCs/>
      <w:lang w:eastAsia="en-US"/>
    </w:rPr>
  </w:style>
  <w:style w:type="character" w:styleId="Fett">
    <w:name w:val="Strong"/>
    <w:basedOn w:val="Absatz-Standardschriftart"/>
    <w:uiPriority w:val="22"/>
    <w:qFormat/>
    <w:rsid w:val="00C55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1917">
      <w:bodyDiv w:val="1"/>
      <w:marLeft w:val="0"/>
      <w:marRight w:val="0"/>
      <w:marTop w:val="0"/>
      <w:marBottom w:val="0"/>
      <w:divBdr>
        <w:top w:val="none" w:sz="0" w:space="0" w:color="auto"/>
        <w:left w:val="none" w:sz="0" w:space="0" w:color="auto"/>
        <w:bottom w:val="none" w:sz="0" w:space="0" w:color="auto"/>
        <w:right w:val="none" w:sz="0" w:space="0" w:color="auto"/>
      </w:divBdr>
    </w:div>
    <w:div w:id="850070757">
      <w:bodyDiv w:val="1"/>
      <w:marLeft w:val="0"/>
      <w:marRight w:val="0"/>
      <w:marTop w:val="0"/>
      <w:marBottom w:val="0"/>
      <w:divBdr>
        <w:top w:val="none" w:sz="0" w:space="0" w:color="auto"/>
        <w:left w:val="none" w:sz="0" w:space="0" w:color="auto"/>
        <w:bottom w:val="none" w:sz="0" w:space="0" w:color="auto"/>
        <w:right w:val="none" w:sz="0" w:space="0" w:color="auto"/>
      </w:divBdr>
    </w:div>
    <w:div w:id="1406493829">
      <w:bodyDiv w:val="1"/>
      <w:marLeft w:val="0"/>
      <w:marRight w:val="0"/>
      <w:marTop w:val="0"/>
      <w:marBottom w:val="0"/>
      <w:divBdr>
        <w:top w:val="none" w:sz="0" w:space="0" w:color="auto"/>
        <w:left w:val="none" w:sz="0" w:space="0" w:color="auto"/>
        <w:bottom w:val="none" w:sz="0" w:space="0" w:color="auto"/>
        <w:right w:val="none" w:sz="0" w:space="0" w:color="auto"/>
      </w:divBdr>
    </w:div>
    <w:div w:id="1422026510">
      <w:bodyDiv w:val="1"/>
      <w:marLeft w:val="0"/>
      <w:marRight w:val="0"/>
      <w:marTop w:val="0"/>
      <w:marBottom w:val="0"/>
      <w:divBdr>
        <w:top w:val="none" w:sz="0" w:space="0" w:color="auto"/>
        <w:left w:val="none" w:sz="0" w:space="0" w:color="auto"/>
        <w:bottom w:val="none" w:sz="0" w:space="0" w:color="auto"/>
        <w:right w:val="none" w:sz="0" w:space="0" w:color="auto"/>
      </w:divBdr>
    </w:div>
    <w:div w:id="1488550558">
      <w:bodyDiv w:val="1"/>
      <w:marLeft w:val="0"/>
      <w:marRight w:val="0"/>
      <w:marTop w:val="0"/>
      <w:marBottom w:val="0"/>
      <w:divBdr>
        <w:top w:val="none" w:sz="0" w:space="0" w:color="auto"/>
        <w:left w:val="none" w:sz="0" w:space="0" w:color="auto"/>
        <w:bottom w:val="none" w:sz="0" w:space="0" w:color="auto"/>
        <w:right w:val="none" w:sz="0" w:space="0" w:color="auto"/>
      </w:divBdr>
    </w:div>
    <w:div w:id="149468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nelia.mechler@t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61CB-F76F-44B6-A834-4B34B043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78D1D7DA.dotm</Template>
  <TotalTime>0</TotalTime>
  <Pages>5</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kmlan</dc:creator>
  <cp:lastModifiedBy>kmmec</cp:lastModifiedBy>
  <cp:revision>7</cp:revision>
  <cp:lastPrinted>2017-09-19T08:26:00Z</cp:lastPrinted>
  <dcterms:created xsi:type="dcterms:W3CDTF">2019-03-04T12:53:00Z</dcterms:created>
  <dcterms:modified xsi:type="dcterms:W3CDTF">2019-03-20T15:24:00Z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Kanton Thurgau</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